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8B" w:rsidRDefault="00031D8B" w:rsidP="00031D8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АЛЕКСАНДРОВСКОГО СЕЛЬСКОГО ПОСЕЛЕНИЯ</w:t>
      </w:r>
    </w:p>
    <w:p w:rsidR="00031D8B" w:rsidRDefault="00031D8B" w:rsidP="00031D8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ВЕРХНЕХАВСКОГО  МУНИЦИПАЛЬНОГО  РАЙОНА</w:t>
      </w:r>
    </w:p>
    <w:p w:rsidR="00031D8B" w:rsidRDefault="00031D8B" w:rsidP="00031D8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031D8B" w:rsidRDefault="00031D8B" w:rsidP="00031D8B">
      <w:pPr>
        <w:jc w:val="center"/>
        <w:rPr>
          <w:b/>
        </w:rPr>
      </w:pPr>
    </w:p>
    <w:p w:rsidR="00031D8B" w:rsidRDefault="00031D8B" w:rsidP="00031D8B">
      <w:pPr>
        <w:jc w:val="center"/>
        <w:rPr>
          <w:b/>
        </w:rPr>
      </w:pPr>
      <w:r>
        <w:rPr>
          <w:b/>
        </w:rPr>
        <w:t>РАСПОРЯЖЕНИЕ</w:t>
      </w:r>
    </w:p>
    <w:p w:rsidR="00031D8B" w:rsidRDefault="00031D8B" w:rsidP="00031D8B"/>
    <w:p w:rsidR="00031D8B" w:rsidRPr="007E0B22" w:rsidRDefault="00031D8B" w:rsidP="00031D8B">
      <w:pPr>
        <w:rPr>
          <w:sz w:val="28"/>
          <w:szCs w:val="28"/>
        </w:rPr>
      </w:pPr>
      <w:r w:rsidRPr="007E0B22">
        <w:rPr>
          <w:sz w:val="28"/>
          <w:szCs w:val="28"/>
        </w:rPr>
        <w:t>от  2</w:t>
      </w:r>
      <w:r>
        <w:rPr>
          <w:sz w:val="28"/>
          <w:szCs w:val="28"/>
        </w:rPr>
        <w:t>2</w:t>
      </w:r>
      <w:r w:rsidRPr="007E0B22">
        <w:rPr>
          <w:sz w:val="28"/>
          <w:szCs w:val="28"/>
        </w:rPr>
        <w:t xml:space="preserve">.10.2018 г.       № </w:t>
      </w:r>
      <w:r>
        <w:rPr>
          <w:sz w:val="28"/>
          <w:szCs w:val="28"/>
        </w:rPr>
        <w:t>21/2</w:t>
      </w:r>
      <w:r w:rsidRPr="007E0B22">
        <w:rPr>
          <w:sz w:val="28"/>
          <w:szCs w:val="28"/>
        </w:rPr>
        <w:t>-р</w:t>
      </w:r>
    </w:p>
    <w:p w:rsidR="00031D8B" w:rsidRPr="007E0B22" w:rsidRDefault="00031D8B" w:rsidP="00031D8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E0B22">
        <w:rPr>
          <w:sz w:val="28"/>
          <w:szCs w:val="28"/>
        </w:rPr>
        <w:t xml:space="preserve">. </w:t>
      </w:r>
      <w:r>
        <w:rPr>
          <w:sz w:val="28"/>
          <w:szCs w:val="28"/>
        </w:rPr>
        <w:t>Александровка</w:t>
      </w: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b/>
          <w:sz w:val="28"/>
          <w:szCs w:val="28"/>
        </w:rPr>
      </w:pPr>
      <w:r w:rsidRPr="007E0B22">
        <w:rPr>
          <w:b/>
          <w:sz w:val="28"/>
          <w:szCs w:val="28"/>
        </w:rPr>
        <w:t xml:space="preserve">О назначении должностного лица, </w:t>
      </w:r>
    </w:p>
    <w:p w:rsidR="00031D8B" w:rsidRPr="007E0B22" w:rsidRDefault="00031D8B" w:rsidP="00031D8B">
      <w:pPr>
        <w:rPr>
          <w:b/>
          <w:sz w:val="28"/>
          <w:szCs w:val="28"/>
        </w:rPr>
      </w:pPr>
      <w:r w:rsidRPr="007E0B22">
        <w:rPr>
          <w:b/>
          <w:sz w:val="28"/>
          <w:szCs w:val="28"/>
        </w:rPr>
        <w:t xml:space="preserve">ответственного за соблюдение правил </w:t>
      </w:r>
    </w:p>
    <w:p w:rsidR="00031D8B" w:rsidRPr="007E0B22" w:rsidRDefault="00031D8B" w:rsidP="00031D8B">
      <w:pPr>
        <w:rPr>
          <w:b/>
          <w:sz w:val="28"/>
          <w:szCs w:val="28"/>
        </w:rPr>
      </w:pPr>
      <w:r w:rsidRPr="007E0B22">
        <w:rPr>
          <w:b/>
          <w:sz w:val="28"/>
          <w:szCs w:val="28"/>
        </w:rPr>
        <w:t>и программ осуществления внутреннего</w:t>
      </w:r>
    </w:p>
    <w:p w:rsidR="00031D8B" w:rsidRPr="007E0B22" w:rsidRDefault="00031D8B" w:rsidP="00031D8B">
      <w:pPr>
        <w:rPr>
          <w:b/>
          <w:sz w:val="28"/>
          <w:szCs w:val="28"/>
        </w:rPr>
      </w:pPr>
      <w:r w:rsidRPr="007E0B22">
        <w:rPr>
          <w:b/>
          <w:sz w:val="28"/>
          <w:szCs w:val="28"/>
        </w:rPr>
        <w:t>финансового контроля</w:t>
      </w:r>
    </w:p>
    <w:p w:rsidR="00031D8B" w:rsidRPr="007E0B22" w:rsidRDefault="00031D8B" w:rsidP="00031D8B">
      <w:pPr>
        <w:spacing w:line="360" w:lineRule="auto"/>
        <w:jc w:val="both"/>
        <w:rPr>
          <w:b/>
          <w:sz w:val="28"/>
          <w:szCs w:val="28"/>
        </w:rPr>
      </w:pPr>
      <w:r w:rsidRPr="007E0B22">
        <w:rPr>
          <w:b/>
          <w:sz w:val="28"/>
          <w:szCs w:val="28"/>
        </w:rPr>
        <w:tab/>
      </w:r>
    </w:p>
    <w:p w:rsidR="00031D8B" w:rsidRDefault="00031D8B" w:rsidP="00031D8B">
      <w:pPr>
        <w:jc w:val="both"/>
        <w:rPr>
          <w:sz w:val="28"/>
          <w:szCs w:val="28"/>
        </w:rPr>
      </w:pPr>
      <w:r w:rsidRPr="007E0B22">
        <w:rPr>
          <w:sz w:val="28"/>
          <w:szCs w:val="28"/>
        </w:rPr>
        <w:t>1. Назначить ответственным за соблюдение правил и программ осуществления внутреннего</w:t>
      </w:r>
      <w:r>
        <w:rPr>
          <w:sz w:val="28"/>
          <w:szCs w:val="28"/>
        </w:rPr>
        <w:t xml:space="preserve"> </w:t>
      </w:r>
      <w:r w:rsidRPr="007E0B22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Голеву Людмилу Вячеславовну –Главного бухгалтера администрации Александровского сельского поселения.</w:t>
      </w:r>
    </w:p>
    <w:p w:rsidR="00031D8B" w:rsidRDefault="00031D8B" w:rsidP="00031D8B">
      <w:pPr>
        <w:jc w:val="both"/>
        <w:rPr>
          <w:sz w:val="28"/>
          <w:szCs w:val="28"/>
        </w:rPr>
      </w:pPr>
    </w:p>
    <w:p w:rsidR="00031D8B" w:rsidRDefault="00031D8B" w:rsidP="00031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должностную инструкцию ответственного </w:t>
      </w:r>
      <w:r w:rsidRPr="007E0B22">
        <w:rPr>
          <w:sz w:val="28"/>
          <w:szCs w:val="28"/>
        </w:rPr>
        <w:t>за соблюдение правил и программ осуществления внутреннего</w:t>
      </w:r>
      <w:r>
        <w:rPr>
          <w:sz w:val="28"/>
          <w:szCs w:val="28"/>
        </w:rPr>
        <w:t xml:space="preserve"> </w:t>
      </w:r>
      <w:r w:rsidRPr="007E0B22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 согласно приложению.</w:t>
      </w:r>
    </w:p>
    <w:p w:rsidR="00031D8B" w:rsidRDefault="00031D8B" w:rsidP="00031D8B">
      <w:pPr>
        <w:jc w:val="both"/>
        <w:rPr>
          <w:sz w:val="28"/>
          <w:szCs w:val="28"/>
        </w:rPr>
      </w:pPr>
    </w:p>
    <w:p w:rsidR="00031D8B" w:rsidRPr="007E0B22" w:rsidRDefault="00031D8B" w:rsidP="00031D8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031D8B" w:rsidRPr="007E0B22" w:rsidRDefault="00031D8B" w:rsidP="00031D8B">
      <w:pPr>
        <w:ind w:firstLine="708"/>
        <w:jc w:val="both"/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jc w:val="both"/>
        <w:rPr>
          <w:sz w:val="28"/>
          <w:szCs w:val="28"/>
        </w:rPr>
      </w:pPr>
      <w:r w:rsidRPr="007E0B22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>Александровского</w:t>
      </w:r>
    </w:p>
    <w:p w:rsidR="00031D8B" w:rsidRPr="007E0B22" w:rsidRDefault="00031D8B" w:rsidP="00031D8B">
      <w:pPr>
        <w:jc w:val="both"/>
        <w:rPr>
          <w:sz w:val="28"/>
          <w:szCs w:val="28"/>
        </w:rPr>
      </w:pPr>
      <w:r w:rsidRPr="007E0B22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В.Ф. </w:t>
      </w:r>
      <w:proofErr w:type="spellStart"/>
      <w:r>
        <w:rPr>
          <w:sz w:val="28"/>
          <w:szCs w:val="28"/>
        </w:rPr>
        <w:t>Разыгрин</w:t>
      </w:r>
      <w:proofErr w:type="spellEnd"/>
    </w:p>
    <w:p w:rsidR="00031D8B" w:rsidRPr="007E0B22" w:rsidRDefault="00031D8B" w:rsidP="00031D8B">
      <w:pPr>
        <w:jc w:val="both"/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rPr>
          <w:sz w:val="28"/>
          <w:szCs w:val="28"/>
        </w:rPr>
      </w:pPr>
    </w:p>
    <w:p w:rsidR="00031D8B" w:rsidRPr="007E0B22" w:rsidRDefault="00031D8B" w:rsidP="00031D8B">
      <w:pPr>
        <w:jc w:val="right"/>
        <w:rPr>
          <w:sz w:val="28"/>
          <w:szCs w:val="28"/>
        </w:rPr>
      </w:pPr>
      <w:r w:rsidRPr="007E0B22">
        <w:rPr>
          <w:sz w:val="28"/>
          <w:szCs w:val="28"/>
        </w:rPr>
        <w:t xml:space="preserve">           </w:t>
      </w:r>
    </w:p>
    <w:p w:rsidR="00031D8B" w:rsidRPr="007E0B22" w:rsidRDefault="00031D8B" w:rsidP="00031D8B">
      <w:pPr>
        <w:jc w:val="right"/>
        <w:rPr>
          <w:sz w:val="28"/>
          <w:szCs w:val="28"/>
        </w:rPr>
      </w:pPr>
    </w:p>
    <w:p w:rsidR="00031D8B" w:rsidRPr="007E0B22" w:rsidRDefault="00031D8B" w:rsidP="00031D8B">
      <w:pPr>
        <w:jc w:val="right"/>
        <w:rPr>
          <w:sz w:val="28"/>
          <w:szCs w:val="28"/>
        </w:rPr>
      </w:pPr>
    </w:p>
    <w:p w:rsidR="00031D8B" w:rsidRPr="007E0B22" w:rsidRDefault="00031D8B" w:rsidP="00031D8B">
      <w:pPr>
        <w:jc w:val="right"/>
        <w:rPr>
          <w:sz w:val="28"/>
          <w:szCs w:val="28"/>
        </w:rPr>
      </w:pPr>
    </w:p>
    <w:p w:rsidR="00031D8B" w:rsidRPr="007E0B22" w:rsidRDefault="00031D8B" w:rsidP="00031D8B">
      <w:pPr>
        <w:jc w:val="right"/>
        <w:rPr>
          <w:sz w:val="28"/>
          <w:szCs w:val="28"/>
        </w:rPr>
      </w:pPr>
    </w:p>
    <w:p w:rsidR="00031D8B" w:rsidRPr="007E0B22" w:rsidRDefault="00031D8B" w:rsidP="00031D8B">
      <w:pPr>
        <w:jc w:val="right"/>
        <w:rPr>
          <w:sz w:val="28"/>
          <w:szCs w:val="28"/>
        </w:rPr>
      </w:pPr>
    </w:p>
    <w:p w:rsidR="00031D8B" w:rsidRDefault="00031D8B" w:rsidP="00031D8B">
      <w:pPr>
        <w:jc w:val="right"/>
      </w:pPr>
    </w:p>
    <w:p w:rsidR="00031D8B" w:rsidRDefault="00031D8B" w:rsidP="00031D8B">
      <w:pPr>
        <w:jc w:val="right"/>
      </w:pPr>
    </w:p>
    <w:p w:rsidR="00031D8B" w:rsidRDefault="00031D8B" w:rsidP="00031D8B">
      <w:pPr>
        <w:jc w:val="right"/>
      </w:pPr>
    </w:p>
    <w:p w:rsidR="00031D8B" w:rsidRDefault="00031D8B" w:rsidP="00031D8B">
      <w:pPr>
        <w:jc w:val="right"/>
        <w:rPr>
          <w:sz w:val="28"/>
          <w:szCs w:val="28"/>
        </w:rPr>
      </w:pPr>
    </w:p>
    <w:p w:rsidR="00031D8B" w:rsidRDefault="00031D8B" w:rsidP="00031D8B">
      <w:pPr>
        <w:jc w:val="right"/>
        <w:rPr>
          <w:sz w:val="28"/>
          <w:szCs w:val="28"/>
        </w:rPr>
      </w:pPr>
      <w:r w:rsidRPr="007A6C7C">
        <w:rPr>
          <w:sz w:val="28"/>
          <w:szCs w:val="28"/>
        </w:rPr>
        <w:lastRenderedPageBreak/>
        <w:t>Приложение</w:t>
      </w:r>
    </w:p>
    <w:p w:rsidR="00031D8B" w:rsidRDefault="00031D8B" w:rsidP="00031D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031D8B" w:rsidRPr="007A6C7C" w:rsidRDefault="00031D8B" w:rsidP="00031D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22.10.2018 г. № 22/2-р</w:t>
      </w:r>
    </w:p>
    <w:p w:rsidR="00031D8B" w:rsidRDefault="00031D8B" w:rsidP="00031D8B">
      <w:pPr>
        <w:jc w:val="right"/>
      </w:pPr>
    </w:p>
    <w:p w:rsidR="00031D8B" w:rsidRDefault="00031D8B" w:rsidP="00031D8B">
      <w:pPr>
        <w:shd w:val="clear" w:color="auto" w:fill="FFFFFF"/>
        <w:spacing w:before="34" w:line="358" w:lineRule="exact"/>
        <w:ind w:left="132" w:firstLine="7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031D8B" w:rsidRDefault="00031D8B" w:rsidP="00031D8B">
      <w:pPr>
        <w:shd w:val="clear" w:color="auto" w:fill="FFFFFF"/>
        <w:spacing w:before="34" w:line="35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Главного бухгалтера </w:t>
      </w:r>
      <w:r w:rsidRPr="00404B66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Александровского </w:t>
      </w:r>
      <w:r w:rsidRPr="00404B66">
        <w:rPr>
          <w:b/>
          <w:sz w:val="28"/>
          <w:szCs w:val="28"/>
        </w:rPr>
        <w:t xml:space="preserve"> сельского поселения</w:t>
      </w:r>
      <w:r w:rsidRPr="001F42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404B66">
        <w:rPr>
          <w:b/>
          <w:sz w:val="28"/>
          <w:szCs w:val="28"/>
        </w:rPr>
        <w:t>.</w:t>
      </w:r>
    </w:p>
    <w:p w:rsidR="00031D8B" w:rsidRPr="00404B66" w:rsidRDefault="00031D8B" w:rsidP="00031D8B">
      <w:pPr>
        <w:shd w:val="clear" w:color="auto" w:fill="FFFFFF"/>
        <w:spacing w:before="34" w:line="358" w:lineRule="exact"/>
        <w:ind w:left="132" w:firstLine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1D8B" w:rsidRDefault="00031D8B" w:rsidP="00031D8B">
      <w:pPr>
        <w:pStyle w:val="ConsPlusNormal"/>
        <w:jc w:val="both"/>
      </w:pPr>
    </w:p>
    <w:p w:rsidR="00031D8B" w:rsidRPr="00404B66" w:rsidRDefault="00031D8B" w:rsidP="00031D8B">
      <w:pPr>
        <w:shd w:val="clear" w:color="auto" w:fill="FFFFFF"/>
        <w:spacing w:before="34" w:line="358" w:lineRule="exact"/>
        <w:ind w:left="132" w:firstLine="722"/>
        <w:jc w:val="both"/>
        <w:rPr>
          <w:sz w:val="28"/>
          <w:szCs w:val="28"/>
        </w:rPr>
      </w:pPr>
      <w:r w:rsidRPr="00404B66">
        <w:rPr>
          <w:sz w:val="28"/>
          <w:szCs w:val="28"/>
        </w:rPr>
        <w:t xml:space="preserve">  положениями о бухгалтерских службах и централизо</w:t>
      </w:r>
      <w:r w:rsidRPr="00404B66">
        <w:rPr>
          <w:sz w:val="28"/>
          <w:szCs w:val="28"/>
        </w:rPr>
        <w:softHyphen/>
        <w:t>ванных бухгалтериях, утвержденными в установленном порядке и другими нормативными документами.</w:t>
      </w:r>
    </w:p>
    <w:p w:rsidR="00031D8B" w:rsidRPr="00404B66" w:rsidRDefault="00031D8B" w:rsidP="00031D8B">
      <w:pPr>
        <w:shd w:val="clear" w:color="auto" w:fill="FFFFFF"/>
        <w:spacing w:line="358" w:lineRule="exact"/>
        <w:ind w:left="869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В обязанности бухгалтерских служб входит:</w:t>
      </w:r>
    </w:p>
    <w:p w:rsidR="00031D8B" w:rsidRPr="00404B66" w:rsidRDefault="00031D8B" w:rsidP="00031D8B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58" w:lineRule="exact"/>
        <w:ind w:left="137" w:firstLine="742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обеспечение правильной организации бухгалтерского учета в соответствии с настоящей инструкцией и отдельными указаниями;</w:t>
      </w:r>
    </w:p>
    <w:p w:rsidR="00031D8B" w:rsidRPr="00404B66" w:rsidRDefault="00031D8B" w:rsidP="00031D8B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before="2" w:line="358" w:lineRule="exact"/>
        <w:ind w:left="137" w:firstLine="742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осуществление предварительного контроля за своевременным и правильным оформлением документов и законностью совершаемых операций;</w:t>
      </w:r>
    </w:p>
    <w:p w:rsidR="00031D8B" w:rsidRPr="00404B66" w:rsidRDefault="00031D8B" w:rsidP="00031D8B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before="7" w:line="358" w:lineRule="exact"/>
        <w:ind w:left="878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контроль за правильным и экономным расходованием средств в соответствии с открытыми кредитами(ассигнованиями) и их целевым назначением по утвержденным сметам расходов по бюджету с учетом внесенных в них в установленном порядке изменений, а также за сохранностью денежных средств и материальных ценностей;</w:t>
      </w:r>
    </w:p>
    <w:p w:rsidR="00031D8B" w:rsidRPr="00404B66" w:rsidRDefault="00031D8B" w:rsidP="00031D8B">
      <w:pPr>
        <w:shd w:val="clear" w:color="auto" w:fill="FFFFFF"/>
        <w:tabs>
          <w:tab w:val="left" w:pos="1169"/>
        </w:tabs>
        <w:spacing w:before="5" w:line="358" w:lineRule="exact"/>
        <w:ind w:right="595" w:firstLine="886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-</w:t>
      </w:r>
      <w:r w:rsidRPr="00404B66">
        <w:rPr>
          <w:sz w:val="28"/>
          <w:szCs w:val="28"/>
        </w:rPr>
        <w:tab/>
        <w:t>учет доходов и расходов по сметам специальных средств</w:t>
      </w:r>
      <w:r w:rsidRPr="00404B66">
        <w:rPr>
          <w:sz w:val="28"/>
          <w:szCs w:val="28"/>
        </w:rPr>
        <w:br/>
        <w:t>и учет операций по другим внебюджетным средствам;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58" w:lineRule="exact"/>
        <w:ind w:left="134" w:right="595" w:firstLine="742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начисление и выплата в срок заработной платы рабочим</w:t>
      </w:r>
      <w:r w:rsidRPr="00404B66">
        <w:rPr>
          <w:sz w:val="28"/>
          <w:szCs w:val="28"/>
        </w:rPr>
        <w:br/>
        <w:t>и служащим, стипендий учащимся учебных заведений;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58" w:lineRule="exact"/>
        <w:ind w:left="134" w:firstLine="742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своевременное проведение расчетов, возникающих в процессе</w:t>
      </w:r>
      <w:r w:rsidRPr="00404B66">
        <w:rPr>
          <w:sz w:val="28"/>
          <w:szCs w:val="28"/>
        </w:rPr>
        <w:br/>
        <w:t>исполнения смет, с предприятиями, учреждениями и отдельными</w:t>
      </w:r>
      <w:r w:rsidRPr="00404B66">
        <w:rPr>
          <w:sz w:val="28"/>
          <w:szCs w:val="28"/>
        </w:rPr>
        <w:br/>
        <w:t>лицами;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58" w:lineRule="exact"/>
        <w:ind w:left="134" w:firstLine="742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участие в проведении инвентаризации денежных средств,</w:t>
      </w:r>
      <w:r w:rsidRPr="00404B66">
        <w:rPr>
          <w:sz w:val="28"/>
          <w:szCs w:val="28"/>
        </w:rPr>
        <w:br/>
        <w:t>расчетов и материальных ценностей, своевременное и правильное</w:t>
      </w:r>
      <w:r w:rsidRPr="00404B66">
        <w:rPr>
          <w:sz w:val="28"/>
          <w:szCs w:val="28"/>
        </w:rPr>
        <w:br/>
        <w:t>определение результатов инвентаризации и отражение их в учете;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right="614"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tab/>
        <w:t>проведение инструктажа материально ответственных лиц</w:t>
      </w:r>
      <w:r w:rsidRPr="00404B66">
        <w:rPr>
          <w:sz w:val="28"/>
          <w:szCs w:val="28"/>
        </w:rPr>
        <w:br/>
        <w:t>по вопросам учета и сохранности ценностей, находящихся на их</w:t>
      </w:r>
      <w:r w:rsidRPr="00404B66">
        <w:rPr>
          <w:sz w:val="28"/>
          <w:szCs w:val="28"/>
        </w:rPr>
        <w:br/>
        <w:t>ответственном хранении;</w:t>
      </w:r>
    </w:p>
    <w:p w:rsidR="00031D8B" w:rsidRPr="000B5CB3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right="614"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t xml:space="preserve"> широкое применение современных средств вычислительной</w:t>
      </w:r>
      <w:r w:rsidRPr="00404B66">
        <w:rPr>
          <w:sz w:val="28"/>
          <w:szCs w:val="28"/>
        </w:rPr>
        <w:br/>
        <w:t>техники при выполнении учетно-вычислительных работ</w:t>
      </w:r>
      <w:r>
        <w:rPr>
          <w:sz w:val="28"/>
          <w:szCs w:val="28"/>
        </w:rPr>
        <w:t xml:space="preserve"> </w:t>
      </w:r>
      <w:r w:rsidRPr="000B5CB3">
        <w:rPr>
          <w:sz w:val="28"/>
        </w:rPr>
        <w:t>и методов бухгалтерского учета</w:t>
      </w:r>
      <w:r w:rsidRPr="000B5CB3">
        <w:rPr>
          <w:sz w:val="28"/>
          <w:szCs w:val="28"/>
        </w:rPr>
        <w:t>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right="614"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составление и предоставление в установленные сроки</w:t>
      </w:r>
      <w:r w:rsidRPr="00404B66">
        <w:rPr>
          <w:sz w:val="28"/>
          <w:szCs w:val="28"/>
        </w:rPr>
        <w:br/>
        <w:t>бухгалтерской отчетности;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before="5" w:line="358" w:lineRule="exact"/>
        <w:ind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lastRenderedPageBreak/>
        <w:t>составление и согласование с руководителем учреждения (при отсутствии плановых отделов или</w:t>
      </w:r>
      <w:r>
        <w:rPr>
          <w:sz w:val="28"/>
          <w:szCs w:val="28"/>
        </w:rPr>
        <w:t xml:space="preserve"> </w:t>
      </w:r>
      <w:r w:rsidRPr="00404B66">
        <w:rPr>
          <w:sz w:val="28"/>
          <w:szCs w:val="28"/>
        </w:rPr>
        <w:t>других аналогичных структурных подразделений) смет расходов и расчетов к ним;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t xml:space="preserve">осуществление контроля </w:t>
      </w:r>
      <w:r>
        <w:rPr>
          <w:sz w:val="28"/>
          <w:szCs w:val="28"/>
        </w:rPr>
        <w:t>над</w:t>
      </w:r>
      <w:r w:rsidRPr="00404B6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хранностью основных средств </w:t>
      </w:r>
      <w:r w:rsidRPr="00404B66">
        <w:rPr>
          <w:sz w:val="28"/>
          <w:szCs w:val="28"/>
        </w:rPr>
        <w:t>и других материальных ценностей в местах их хранения и эксплуатации;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t>систематизированный учет положений, инструкций, методических указаний по вопросам учета и отчетности, других нормативных документов, относящихся к компетенции бухгалтерских служб;</w:t>
      </w:r>
    </w:p>
    <w:p w:rsidR="00031D8B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firstLine="737"/>
        <w:jc w:val="both"/>
        <w:rPr>
          <w:sz w:val="28"/>
          <w:szCs w:val="28"/>
        </w:rPr>
      </w:pPr>
      <w:r w:rsidRPr="00404B66">
        <w:rPr>
          <w:sz w:val="28"/>
          <w:szCs w:val="28"/>
        </w:rPr>
        <w:t xml:space="preserve">хранение бухгалтерских документов, регистров учета, смет расходов, расчетов к ним, других документов, также сдача их </w:t>
      </w:r>
      <w:r>
        <w:rPr>
          <w:sz w:val="28"/>
          <w:szCs w:val="28"/>
        </w:rPr>
        <w:t>в архив в установленном порядке;</w:t>
      </w:r>
    </w:p>
    <w:p w:rsidR="00031D8B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контрольной деятельности в рамках реализации полномочий по внутреннему муниципальному финансовому контролю в сфере бюджетных правоотношений.</w:t>
      </w:r>
    </w:p>
    <w:p w:rsidR="00031D8B" w:rsidRPr="00404B66" w:rsidRDefault="00031D8B" w:rsidP="00031D8B">
      <w:pPr>
        <w:widowControl w:val="0"/>
        <w:numPr>
          <w:ilvl w:val="0"/>
          <w:numId w:val="3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358" w:lineRule="exac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внутренний финансовый контроль;</w:t>
      </w:r>
    </w:p>
    <w:p w:rsidR="00031D8B" w:rsidRPr="00404B66" w:rsidRDefault="00031D8B" w:rsidP="00031D8B">
      <w:pPr>
        <w:shd w:val="clear" w:color="auto" w:fill="FFFFFF"/>
        <w:spacing w:before="5" w:line="358" w:lineRule="exact"/>
        <w:ind w:left="2" w:firstLine="725"/>
        <w:jc w:val="both"/>
        <w:rPr>
          <w:sz w:val="28"/>
          <w:szCs w:val="28"/>
        </w:rPr>
      </w:pPr>
      <w:r w:rsidRPr="00404B66">
        <w:rPr>
          <w:sz w:val="28"/>
          <w:szCs w:val="28"/>
        </w:rPr>
        <w:t xml:space="preserve">В учреждении все бухгалтерские документы, связанные с исполнением смет расходов по бюджету, специальным и другим внебюджетным средствам, подписываются руководителем учреждения и главным бухгалтером. </w:t>
      </w:r>
    </w:p>
    <w:p w:rsidR="00031D8B" w:rsidRDefault="00031D8B" w:rsidP="00031D8B"/>
    <w:p w:rsidR="00031D8B" w:rsidRDefault="00031D8B" w:rsidP="00031D8B">
      <w:pPr>
        <w:jc w:val="right"/>
      </w:pPr>
    </w:p>
    <w:p w:rsidR="00031D8B" w:rsidRDefault="00031D8B" w:rsidP="00031D8B">
      <w:pPr>
        <w:jc w:val="right"/>
      </w:pPr>
    </w:p>
    <w:p w:rsidR="008D32EE" w:rsidRDefault="008D32EE">
      <w:bookmarkStart w:id="0" w:name="_GoBack"/>
      <w:bookmarkEnd w:id="0"/>
    </w:p>
    <w:sectPr w:rsidR="008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52E7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8B"/>
    <w:rsid w:val="00031D8B"/>
    <w:rsid w:val="008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A85A-AAB3-4C52-AA7C-70B881D5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1D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031D8B"/>
    <w:rPr>
      <w:rFonts w:ascii="Arial" w:eastAsia="Times New Roman" w:hAnsi="Arial" w:cs="Times New Roman"/>
    </w:rPr>
  </w:style>
  <w:style w:type="paragraph" w:styleId="a3">
    <w:name w:val="caption"/>
    <w:basedOn w:val="a"/>
    <w:unhideWhenUsed/>
    <w:qFormat/>
    <w:rsid w:val="00031D8B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2019-04-01T06:23:00Z</dcterms:created>
  <dcterms:modified xsi:type="dcterms:W3CDTF">2019-04-01T06:28:00Z</dcterms:modified>
</cp:coreProperties>
</file>