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270F" w14:textId="77777777" w:rsidR="007C74E2" w:rsidRPr="00311C95" w:rsidRDefault="007C74E2" w:rsidP="007C74E2">
      <w:pPr>
        <w:pStyle w:val="ConsPlusNormal"/>
        <w:ind w:firstLine="540"/>
        <w:jc w:val="center"/>
        <w:rPr>
          <w:b/>
        </w:rPr>
      </w:pPr>
      <w:r w:rsidRPr="00311C95">
        <w:rPr>
          <w:b/>
        </w:rPr>
        <w:t xml:space="preserve">СОВЕТ НАРОДНЫХ ДЕПУТАТОВ </w:t>
      </w:r>
    </w:p>
    <w:p w14:paraId="306B5B38" w14:textId="77777777" w:rsidR="00311C95" w:rsidRDefault="007C74E2" w:rsidP="007C74E2">
      <w:pPr>
        <w:pStyle w:val="ConsPlusNormal"/>
        <w:ind w:firstLine="540"/>
        <w:jc w:val="center"/>
        <w:rPr>
          <w:b/>
        </w:rPr>
      </w:pPr>
      <w:r w:rsidRPr="00311C95">
        <w:rPr>
          <w:b/>
        </w:rPr>
        <w:t>ВЕРХНЕ</w:t>
      </w:r>
      <w:r w:rsidR="00311C95">
        <w:rPr>
          <w:b/>
        </w:rPr>
        <w:t>МАЗОВ</w:t>
      </w:r>
      <w:r w:rsidRPr="00311C95">
        <w:rPr>
          <w:b/>
        </w:rPr>
        <w:t>СКОГО СЕЛЬСКОГО ПОСЕЛЕНИЯ</w:t>
      </w:r>
    </w:p>
    <w:p w14:paraId="219734FC" w14:textId="77777777" w:rsidR="00311C95" w:rsidRDefault="007C74E2" w:rsidP="007C74E2">
      <w:pPr>
        <w:pStyle w:val="ConsPlusNormal"/>
        <w:ind w:firstLine="540"/>
        <w:jc w:val="center"/>
        <w:rPr>
          <w:b/>
        </w:rPr>
      </w:pPr>
      <w:r w:rsidRPr="00311C95">
        <w:rPr>
          <w:b/>
        </w:rPr>
        <w:t xml:space="preserve"> ВЕРХНЕХАВСКОГО МУНИЦИПАЛЬНОГО РАЙОНА </w:t>
      </w:r>
    </w:p>
    <w:p w14:paraId="40D85F85" w14:textId="77777777" w:rsidR="007C74E2" w:rsidRPr="00311C95" w:rsidRDefault="007C74E2" w:rsidP="007C74E2">
      <w:pPr>
        <w:pStyle w:val="ConsPlusNormal"/>
        <w:ind w:firstLine="540"/>
        <w:jc w:val="center"/>
        <w:rPr>
          <w:b/>
        </w:rPr>
      </w:pPr>
      <w:r w:rsidRPr="00311C95">
        <w:rPr>
          <w:b/>
        </w:rPr>
        <w:t>ВОРОНЕЖСКОЙ ОБЛАСТИ</w:t>
      </w:r>
    </w:p>
    <w:p w14:paraId="47D53F18" w14:textId="77777777" w:rsidR="007C74E2" w:rsidRPr="00311C95" w:rsidRDefault="007C74E2" w:rsidP="007C74E2">
      <w:pPr>
        <w:pStyle w:val="ConsPlusNormal"/>
        <w:jc w:val="center"/>
      </w:pPr>
    </w:p>
    <w:p w14:paraId="5AE24406" w14:textId="77777777" w:rsidR="007C74E2" w:rsidRPr="00311C95" w:rsidRDefault="007C74E2" w:rsidP="007C74E2">
      <w:pPr>
        <w:pStyle w:val="ConsPlusNormal"/>
        <w:jc w:val="center"/>
        <w:rPr>
          <w:b/>
        </w:rPr>
      </w:pPr>
      <w:r w:rsidRPr="00311C95">
        <w:rPr>
          <w:b/>
        </w:rPr>
        <w:t>РЕШЕНИЕ</w:t>
      </w:r>
    </w:p>
    <w:p w14:paraId="35587EE2" w14:textId="15CE887A" w:rsidR="007C74E2" w:rsidRPr="00813AA3" w:rsidRDefault="00E831B7" w:rsidP="007C74E2">
      <w:pPr>
        <w:pStyle w:val="ConsPlusNormal"/>
        <w:rPr>
          <w:sz w:val="28"/>
          <w:szCs w:val="28"/>
        </w:rPr>
      </w:pPr>
      <w:r>
        <w:rPr>
          <w:sz w:val="28"/>
          <w:szCs w:val="28"/>
        </w:rPr>
        <w:t xml:space="preserve">от «  </w:t>
      </w:r>
      <w:r w:rsidR="00813AA3">
        <w:rPr>
          <w:sz w:val="28"/>
          <w:szCs w:val="28"/>
        </w:rPr>
        <w:t>28</w:t>
      </w:r>
      <w:r>
        <w:rPr>
          <w:sz w:val="28"/>
          <w:szCs w:val="28"/>
        </w:rPr>
        <w:t xml:space="preserve"> » </w:t>
      </w:r>
      <w:r w:rsidR="00813AA3">
        <w:rPr>
          <w:sz w:val="28"/>
          <w:szCs w:val="28"/>
        </w:rPr>
        <w:t xml:space="preserve">ноября  </w:t>
      </w:r>
      <w:r>
        <w:rPr>
          <w:sz w:val="28"/>
          <w:szCs w:val="28"/>
        </w:rPr>
        <w:t xml:space="preserve">2023 г. </w:t>
      </w:r>
      <w:r w:rsidR="00311C95">
        <w:rPr>
          <w:sz w:val="28"/>
          <w:szCs w:val="28"/>
        </w:rPr>
        <w:t xml:space="preserve">  </w:t>
      </w:r>
      <w:r>
        <w:rPr>
          <w:sz w:val="28"/>
          <w:szCs w:val="28"/>
        </w:rPr>
        <w:t xml:space="preserve"> № </w:t>
      </w:r>
      <w:r w:rsidR="00813AA3">
        <w:rPr>
          <w:sz w:val="28"/>
          <w:szCs w:val="28"/>
        </w:rPr>
        <w:t>76-</w:t>
      </w:r>
      <w:r w:rsidR="00813AA3">
        <w:rPr>
          <w:sz w:val="28"/>
          <w:szCs w:val="28"/>
          <w:lang w:val="en-US"/>
        </w:rPr>
        <w:t>VI</w:t>
      </w:r>
      <w:r w:rsidR="00813AA3" w:rsidRPr="00813AA3">
        <w:rPr>
          <w:sz w:val="28"/>
          <w:szCs w:val="28"/>
        </w:rPr>
        <w:t>-</w:t>
      </w:r>
      <w:r w:rsidR="00813AA3">
        <w:rPr>
          <w:sz w:val="28"/>
          <w:szCs w:val="28"/>
        </w:rPr>
        <w:t>СНД</w:t>
      </w:r>
    </w:p>
    <w:p w14:paraId="1F0882BD" w14:textId="77777777" w:rsidR="007C74E2" w:rsidRDefault="007C74E2" w:rsidP="007C74E2">
      <w:pPr>
        <w:pStyle w:val="ConsPlusNormal"/>
        <w:rPr>
          <w:sz w:val="28"/>
          <w:szCs w:val="28"/>
        </w:rPr>
      </w:pPr>
    </w:p>
    <w:p w14:paraId="248C4FF3" w14:textId="77777777" w:rsidR="007C74E2" w:rsidRDefault="00E831B7" w:rsidP="007C74E2">
      <w:pPr>
        <w:pStyle w:val="ConsPlusNormal"/>
        <w:jc w:val="both"/>
        <w:rPr>
          <w:sz w:val="28"/>
          <w:szCs w:val="28"/>
        </w:rPr>
      </w:pPr>
      <w:r>
        <w:rPr>
          <w:sz w:val="28"/>
          <w:szCs w:val="28"/>
        </w:rPr>
        <w:t>О</w:t>
      </w:r>
      <w:r w:rsidR="009E5884">
        <w:rPr>
          <w:sz w:val="28"/>
          <w:szCs w:val="28"/>
        </w:rPr>
        <w:t>б утверждении П</w:t>
      </w:r>
      <w:r>
        <w:rPr>
          <w:sz w:val="28"/>
          <w:szCs w:val="28"/>
        </w:rPr>
        <w:t>орядка проведения осмотра</w:t>
      </w:r>
    </w:p>
    <w:p w14:paraId="35E3D51A" w14:textId="77777777" w:rsidR="00311C95" w:rsidRDefault="00E831B7" w:rsidP="007C74E2">
      <w:pPr>
        <w:pStyle w:val="ConsPlusNormal"/>
        <w:jc w:val="both"/>
        <w:rPr>
          <w:sz w:val="28"/>
          <w:szCs w:val="28"/>
        </w:rPr>
      </w:pPr>
      <w:r>
        <w:rPr>
          <w:sz w:val="28"/>
          <w:szCs w:val="28"/>
        </w:rPr>
        <w:t>зданий, сооружений на предмет их</w:t>
      </w:r>
      <w:r w:rsidR="007C74E2">
        <w:rPr>
          <w:sz w:val="28"/>
          <w:szCs w:val="28"/>
        </w:rPr>
        <w:t xml:space="preserve"> </w:t>
      </w:r>
      <w:r>
        <w:rPr>
          <w:sz w:val="28"/>
          <w:szCs w:val="28"/>
        </w:rPr>
        <w:t xml:space="preserve">технического </w:t>
      </w:r>
    </w:p>
    <w:p w14:paraId="0073064A" w14:textId="77777777" w:rsidR="007C74E2" w:rsidRPr="00E831B7" w:rsidRDefault="00E831B7" w:rsidP="007C74E2">
      <w:pPr>
        <w:pStyle w:val="ConsPlusNormal"/>
        <w:jc w:val="both"/>
        <w:rPr>
          <w:sz w:val="28"/>
          <w:szCs w:val="28"/>
        </w:rPr>
      </w:pPr>
      <w:r>
        <w:rPr>
          <w:sz w:val="28"/>
          <w:szCs w:val="28"/>
        </w:rPr>
        <w:t>состояния и надлежащего</w:t>
      </w:r>
      <w:r w:rsidR="00377CC8">
        <w:rPr>
          <w:sz w:val="28"/>
          <w:szCs w:val="28"/>
        </w:rPr>
        <w:t xml:space="preserve"> технического</w:t>
      </w:r>
    </w:p>
    <w:p w14:paraId="57C4EF11" w14:textId="77777777" w:rsidR="007C74E2" w:rsidRDefault="00E831B7" w:rsidP="007C74E2">
      <w:pPr>
        <w:pStyle w:val="ConsPlusNormal"/>
        <w:rPr>
          <w:sz w:val="28"/>
          <w:szCs w:val="28"/>
        </w:rPr>
      </w:pPr>
      <w:r>
        <w:rPr>
          <w:sz w:val="28"/>
          <w:szCs w:val="28"/>
        </w:rPr>
        <w:t>обслуживания в соответствии с требованиями</w:t>
      </w:r>
    </w:p>
    <w:p w14:paraId="39144322" w14:textId="77777777" w:rsidR="007C74E2" w:rsidRDefault="00E831B7" w:rsidP="007C74E2">
      <w:pPr>
        <w:pStyle w:val="ConsPlusNormal"/>
        <w:rPr>
          <w:sz w:val="28"/>
          <w:szCs w:val="28"/>
        </w:rPr>
      </w:pPr>
      <w:r>
        <w:rPr>
          <w:sz w:val="28"/>
          <w:szCs w:val="28"/>
        </w:rPr>
        <w:t>технических регламентов</w:t>
      </w:r>
    </w:p>
    <w:p w14:paraId="59603A21" w14:textId="77777777" w:rsidR="007C74E2" w:rsidRDefault="007C74E2" w:rsidP="007C74E2">
      <w:pPr>
        <w:pStyle w:val="ConsPlusNormal"/>
        <w:ind w:firstLine="540"/>
        <w:jc w:val="both"/>
        <w:rPr>
          <w:sz w:val="28"/>
          <w:szCs w:val="28"/>
        </w:rPr>
      </w:pPr>
    </w:p>
    <w:p w14:paraId="5BA2E877" w14:textId="46830CC0" w:rsidR="007C74E2" w:rsidRDefault="009E5884" w:rsidP="007C74E2">
      <w:pPr>
        <w:pStyle w:val="ConsPlusNormal"/>
        <w:ind w:firstLine="540"/>
        <w:jc w:val="both"/>
        <w:rPr>
          <w:sz w:val="28"/>
          <w:szCs w:val="28"/>
        </w:rPr>
      </w:pPr>
      <w:r>
        <w:rPr>
          <w:sz w:val="28"/>
          <w:szCs w:val="28"/>
        </w:rPr>
        <w:t>В соответствии с частью 11 статьи 55.24 Градостроительного кодекса</w:t>
      </w:r>
      <w:r w:rsidR="007C74E2">
        <w:rPr>
          <w:sz w:val="28"/>
          <w:szCs w:val="28"/>
        </w:rPr>
        <w:t xml:space="preserve"> Российской Федерации,  Федеральным законом от 06.10.2003 г. № 131-ФЗ «Об общих принципах организации местного самоуправления в Российской Федерации», Уставом </w:t>
      </w:r>
      <w:r w:rsidR="00813AA3">
        <w:rPr>
          <w:sz w:val="28"/>
          <w:szCs w:val="28"/>
        </w:rPr>
        <w:t xml:space="preserve">Александровского </w:t>
      </w:r>
      <w:r w:rsidR="007C74E2">
        <w:rPr>
          <w:sz w:val="28"/>
          <w:szCs w:val="28"/>
        </w:rPr>
        <w:t xml:space="preserve"> сельского поселения</w:t>
      </w:r>
      <w:r>
        <w:rPr>
          <w:sz w:val="28"/>
          <w:szCs w:val="28"/>
        </w:rPr>
        <w:t xml:space="preserve"> Верхнехавского муниципального района Воронежской области </w:t>
      </w:r>
      <w:r w:rsidR="007C74E2">
        <w:rPr>
          <w:sz w:val="28"/>
          <w:szCs w:val="28"/>
        </w:rPr>
        <w:t xml:space="preserve">Совет народных депутатов </w:t>
      </w:r>
      <w:r w:rsidR="00813AA3">
        <w:rPr>
          <w:sz w:val="28"/>
          <w:szCs w:val="28"/>
        </w:rPr>
        <w:t xml:space="preserve">Александровского </w:t>
      </w:r>
      <w:r w:rsidR="007C74E2">
        <w:rPr>
          <w:sz w:val="28"/>
          <w:szCs w:val="28"/>
        </w:rPr>
        <w:t xml:space="preserve"> сельского поселения</w:t>
      </w:r>
      <w:r>
        <w:rPr>
          <w:sz w:val="28"/>
          <w:szCs w:val="28"/>
        </w:rPr>
        <w:t xml:space="preserve"> Верхнехавского муниципального района Воронежской области</w:t>
      </w:r>
    </w:p>
    <w:p w14:paraId="13BD0D54" w14:textId="77777777" w:rsidR="009E5884" w:rsidRDefault="009E5884" w:rsidP="007C74E2">
      <w:pPr>
        <w:pStyle w:val="ConsPlusNormal"/>
        <w:ind w:firstLine="540"/>
        <w:jc w:val="both"/>
        <w:rPr>
          <w:sz w:val="28"/>
          <w:szCs w:val="28"/>
        </w:rPr>
      </w:pPr>
    </w:p>
    <w:p w14:paraId="56B4F8CD" w14:textId="77777777" w:rsidR="009E5884" w:rsidRDefault="007C74E2" w:rsidP="009E5884">
      <w:pPr>
        <w:rPr>
          <w:rFonts w:ascii="Times New Roman" w:hAnsi="Times New Roman" w:cs="Times New Roman"/>
          <w:sz w:val="28"/>
          <w:szCs w:val="28"/>
        </w:rPr>
      </w:pPr>
      <w:r>
        <w:t xml:space="preserve">    </w:t>
      </w:r>
      <w:r>
        <w:tab/>
      </w:r>
      <w:r>
        <w:rPr>
          <w:rFonts w:ascii="Times New Roman" w:hAnsi="Times New Roman" w:cs="Times New Roman"/>
          <w:sz w:val="28"/>
          <w:szCs w:val="28"/>
        </w:rPr>
        <w:t xml:space="preserve">                                          </w:t>
      </w:r>
      <w:r>
        <w:rPr>
          <w:rFonts w:ascii="Times New Roman" w:hAnsi="Times New Roman" w:cs="Times New Roman"/>
          <w:b/>
          <w:sz w:val="28"/>
          <w:szCs w:val="28"/>
        </w:rPr>
        <w:t>РЕШИЛ:</w:t>
      </w:r>
    </w:p>
    <w:p w14:paraId="77B9AD88" w14:textId="77777777" w:rsidR="009E5884" w:rsidRDefault="009E5884" w:rsidP="009E5884">
      <w:pPr>
        <w:pStyle w:val="ConsPlusNormal"/>
        <w:numPr>
          <w:ilvl w:val="0"/>
          <w:numId w:val="3"/>
        </w:numPr>
        <w:jc w:val="both"/>
        <w:rPr>
          <w:sz w:val="28"/>
          <w:szCs w:val="28"/>
        </w:rPr>
      </w:pPr>
      <w:r>
        <w:rPr>
          <w:sz w:val="28"/>
          <w:szCs w:val="28"/>
        </w:rPr>
        <w:t xml:space="preserve">Утвердить Порядок проведения осмотра зданий, сооружений на предмет их  технического состояния и надлежащего </w:t>
      </w:r>
      <w:r w:rsidR="00377CC8">
        <w:rPr>
          <w:sz w:val="28"/>
          <w:szCs w:val="28"/>
        </w:rPr>
        <w:t xml:space="preserve">технического </w:t>
      </w:r>
      <w:r>
        <w:rPr>
          <w:sz w:val="28"/>
          <w:szCs w:val="28"/>
        </w:rPr>
        <w:t>обслуживания в соответствии с требованиями технических регламентов согласно приложению.</w:t>
      </w:r>
    </w:p>
    <w:p w14:paraId="29432B2D" w14:textId="77777777" w:rsidR="007C74E2" w:rsidRDefault="007C74E2" w:rsidP="009E5884">
      <w:pPr>
        <w:pStyle w:val="ConsPlusNormal"/>
        <w:numPr>
          <w:ilvl w:val="0"/>
          <w:numId w:val="3"/>
        </w:numPr>
        <w:jc w:val="both"/>
        <w:rPr>
          <w:sz w:val="28"/>
          <w:szCs w:val="28"/>
        </w:rPr>
      </w:pPr>
      <w:r w:rsidRPr="009E5884">
        <w:rPr>
          <w:sz w:val="28"/>
          <w:szCs w:val="28"/>
        </w:rPr>
        <w:t xml:space="preserve">Настоящее решение вступает в </w:t>
      </w:r>
      <w:r w:rsidR="009E5884">
        <w:rPr>
          <w:sz w:val="28"/>
          <w:szCs w:val="28"/>
        </w:rPr>
        <w:t>силу со дня его официального обнародования</w:t>
      </w:r>
      <w:r w:rsidRPr="009E5884">
        <w:rPr>
          <w:sz w:val="28"/>
          <w:szCs w:val="28"/>
        </w:rPr>
        <w:t>.</w:t>
      </w:r>
    </w:p>
    <w:p w14:paraId="10DC1F10" w14:textId="77777777" w:rsidR="009E5884" w:rsidRPr="00280934" w:rsidRDefault="009E5884" w:rsidP="009E5884">
      <w:pPr>
        <w:pStyle w:val="ConsPlusNormal"/>
        <w:numPr>
          <w:ilvl w:val="0"/>
          <w:numId w:val="3"/>
        </w:numPr>
        <w:jc w:val="both"/>
        <w:rPr>
          <w:sz w:val="28"/>
          <w:szCs w:val="28"/>
        </w:rPr>
      </w:pPr>
      <w:r w:rsidRPr="00280934">
        <w:rPr>
          <w:sz w:val="28"/>
          <w:szCs w:val="28"/>
        </w:rPr>
        <w:t>Контроль за исполнением настоящего решения оставляю за собой.</w:t>
      </w:r>
    </w:p>
    <w:p w14:paraId="67A067C0" w14:textId="77777777" w:rsidR="007C74E2" w:rsidRDefault="007C74E2" w:rsidP="007C74E2">
      <w:pPr>
        <w:spacing w:after="0"/>
        <w:rPr>
          <w:rFonts w:ascii="Times New Roman" w:eastAsiaTheme="minorEastAsia" w:hAnsi="Times New Roman" w:cs="Times New Roman"/>
          <w:sz w:val="28"/>
          <w:szCs w:val="28"/>
          <w:lang w:eastAsia="ru-RU"/>
        </w:rPr>
      </w:pPr>
    </w:p>
    <w:p w14:paraId="0FB920C5" w14:textId="77777777" w:rsidR="00311C95" w:rsidRDefault="00311C95" w:rsidP="007C74E2">
      <w:pPr>
        <w:spacing w:after="0"/>
        <w:rPr>
          <w:rFonts w:ascii="Times New Roman" w:eastAsiaTheme="minorEastAsia" w:hAnsi="Times New Roman" w:cs="Times New Roman"/>
          <w:sz w:val="28"/>
          <w:szCs w:val="28"/>
          <w:lang w:eastAsia="ru-RU"/>
        </w:rPr>
      </w:pPr>
    </w:p>
    <w:p w14:paraId="4C2AEE3F" w14:textId="16396207" w:rsidR="00311C95" w:rsidRDefault="00311C95" w:rsidP="007C74E2">
      <w:pPr>
        <w:spacing w:after="0"/>
        <w:rPr>
          <w:rFonts w:ascii="Times New Roman" w:eastAsiaTheme="minorEastAsia" w:hAnsi="Times New Roman" w:cs="Times New Roman"/>
          <w:sz w:val="28"/>
          <w:szCs w:val="28"/>
          <w:lang w:eastAsia="ru-RU"/>
        </w:rPr>
      </w:pPr>
    </w:p>
    <w:p w14:paraId="2602C812" w14:textId="240D2683" w:rsidR="00311C95" w:rsidRDefault="00813AA3" w:rsidP="007C74E2">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C74E2">
        <w:rPr>
          <w:rFonts w:ascii="Times New Roman" w:eastAsiaTheme="minorEastAsia" w:hAnsi="Times New Roman" w:cs="Times New Roman"/>
          <w:sz w:val="28"/>
          <w:szCs w:val="28"/>
          <w:lang w:eastAsia="ru-RU"/>
        </w:rPr>
        <w:t>лав</w:t>
      </w:r>
      <w:r>
        <w:rPr>
          <w:rFonts w:ascii="Times New Roman" w:eastAsiaTheme="minorEastAsia" w:hAnsi="Times New Roman" w:cs="Times New Roman"/>
          <w:sz w:val="28"/>
          <w:szCs w:val="28"/>
          <w:lang w:eastAsia="ru-RU"/>
        </w:rPr>
        <w:t>а</w:t>
      </w:r>
      <w:r w:rsidR="007C74E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Александровского </w:t>
      </w:r>
    </w:p>
    <w:p w14:paraId="53C22491" w14:textId="5EEEB63E" w:rsidR="003026E2" w:rsidRDefault="007C74E2" w:rsidP="007C74E2">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сельского поселения          </w:t>
      </w:r>
      <w:r w:rsidR="00813AA3">
        <w:rPr>
          <w:rFonts w:ascii="Times New Roman" w:eastAsiaTheme="minorEastAsia" w:hAnsi="Times New Roman" w:cs="Times New Roman"/>
          <w:sz w:val="28"/>
          <w:szCs w:val="28"/>
          <w:lang w:eastAsia="ru-RU"/>
        </w:rPr>
        <w:t xml:space="preserve">                                        О.В. Незнамова</w:t>
      </w:r>
      <w:r>
        <w:rPr>
          <w:rFonts w:ascii="Times New Roman" w:eastAsiaTheme="minorEastAsia" w:hAnsi="Times New Roman" w:cs="Times New Roman"/>
          <w:sz w:val="28"/>
          <w:szCs w:val="28"/>
          <w:lang w:eastAsia="ru-RU"/>
        </w:rPr>
        <w:t xml:space="preserve">           </w:t>
      </w:r>
      <w:r w:rsidR="00311C9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p>
    <w:p w14:paraId="5A01BA3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0F51031B"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31F0EEB6"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03029609"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1542898D"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34A3952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029CF898"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AF99E6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353DF42A"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24CCC294"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E518101"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77CEEA03"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7F46F7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7645A14"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14:paraId="3FE0A029"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решению Совета народных депутатов</w:t>
      </w:r>
    </w:p>
    <w:p w14:paraId="276D1824" w14:textId="07228A99" w:rsidR="009E5884" w:rsidRDefault="00813AA3"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Александровского </w:t>
      </w:r>
      <w:r w:rsidR="009E5884">
        <w:rPr>
          <w:rFonts w:ascii="Times New Roman" w:eastAsiaTheme="minorEastAsia" w:hAnsi="Times New Roman" w:cs="Times New Roman"/>
          <w:sz w:val="24"/>
          <w:szCs w:val="24"/>
          <w:lang w:eastAsia="ru-RU"/>
        </w:rPr>
        <w:t xml:space="preserve"> сельского поселения</w:t>
      </w:r>
    </w:p>
    <w:p w14:paraId="1F43EF5A"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Верхнехавского муниципального района</w:t>
      </w:r>
    </w:p>
    <w:p w14:paraId="0C42141C"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Воронежской области</w:t>
      </w:r>
    </w:p>
    <w:p w14:paraId="5E0A236D" w14:textId="4A0E3705"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w:t>
      </w:r>
      <w:r w:rsidR="00311C95">
        <w:rPr>
          <w:rFonts w:ascii="Times New Roman" w:eastAsiaTheme="minorEastAsia" w:hAnsi="Times New Roman" w:cs="Times New Roman"/>
          <w:sz w:val="24"/>
          <w:szCs w:val="24"/>
          <w:lang w:eastAsia="ru-RU"/>
        </w:rPr>
        <w:t xml:space="preserve"> «</w:t>
      </w:r>
      <w:r w:rsidR="00813AA3">
        <w:rPr>
          <w:rFonts w:ascii="Times New Roman" w:eastAsiaTheme="minorEastAsia" w:hAnsi="Times New Roman" w:cs="Times New Roman"/>
          <w:sz w:val="24"/>
          <w:szCs w:val="24"/>
          <w:lang w:eastAsia="ru-RU"/>
        </w:rPr>
        <w:t>28</w:t>
      </w:r>
      <w:r w:rsidR="00311C95">
        <w:rPr>
          <w:rFonts w:ascii="Times New Roman" w:eastAsiaTheme="minorEastAsia" w:hAnsi="Times New Roman" w:cs="Times New Roman"/>
          <w:sz w:val="24"/>
          <w:szCs w:val="24"/>
          <w:lang w:eastAsia="ru-RU"/>
        </w:rPr>
        <w:t>»</w:t>
      </w:r>
      <w:r w:rsidR="00813AA3">
        <w:rPr>
          <w:rFonts w:ascii="Times New Roman" w:eastAsiaTheme="minorEastAsia" w:hAnsi="Times New Roman" w:cs="Times New Roman"/>
          <w:sz w:val="24"/>
          <w:szCs w:val="24"/>
          <w:lang w:eastAsia="ru-RU"/>
        </w:rPr>
        <w:t xml:space="preserve">ноября </w:t>
      </w:r>
      <w:r w:rsidR="00311C95">
        <w:rPr>
          <w:rFonts w:ascii="Times New Roman" w:eastAsiaTheme="minorEastAsia" w:hAnsi="Times New Roman" w:cs="Times New Roman"/>
          <w:sz w:val="24"/>
          <w:szCs w:val="24"/>
          <w:lang w:eastAsia="ru-RU"/>
        </w:rPr>
        <w:t xml:space="preserve">2023 г.  </w:t>
      </w:r>
      <w:r>
        <w:rPr>
          <w:rFonts w:ascii="Times New Roman" w:eastAsiaTheme="minorEastAsia" w:hAnsi="Times New Roman" w:cs="Times New Roman"/>
          <w:sz w:val="24"/>
          <w:szCs w:val="24"/>
          <w:lang w:eastAsia="ru-RU"/>
        </w:rPr>
        <w:t>№</w:t>
      </w:r>
      <w:r w:rsidR="00813AA3">
        <w:rPr>
          <w:rFonts w:ascii="Times New Roman" w:eastAsiaTheme="minorEastAsia" w:hAnsi="Times New Roman" w:cs="Times New Roman"/>
          <w:sz w:val="24"/>
          <w:szCs w:val="24"/>
          <w:lang w:eastAsia="ru-RU"/>
        </w:rPr>
        <w:t>76-</w:t>
      </w:r>
      <w:r w:rsidR="00813AA3">
        <w:rPr>
          <w:rFonts w:ascii="Times New Roman" w:eastAsiaTheme="minorEastAsia" w:hAnsi="Times New Roman" w:cs="Times New Roman"/>
          <w:sz w:val="24"/>
          <w:szCs w:val="24"/>
          <w:lang w:val="en-US" w:eastAsia="ru-RU"/>
        </w:rPr>
        <w:t>VI-</w:t>
      </w:r>
      <w:r w:rsidR="00813AA3">
        <w:rPr>
          <w:rFonts w:ascii="Times New Roman" w:eastAsiaTheme="minorEastAsia" w:hAnsi="Times New Roman" w:cs="Times New Roman"/>
          <w:sz w:val="24"/>
          <w:szCs w:val="24"/>
          <w:lang w:eastAsia="ru-RU"/>
        </w:rPr>
        <w:t>СНД</w:t>
      </w:r>
      <w:r>
        <w:rPr>
          <w:rFonts w:ascii="Times New Roman" w:eastAsiaTheme="minorEastAsia" w:hAnsi="Times New Roman" w:cs="Times New Roman"/>
          <w:sz w:val="24"/>
          <w:szCs w:val="24"/>
          <w:lang w:eastAsia="ru-RU"/>
        </w:rPr>
        <w:t xml:space="preserve">  </w:t>
      </w:r>
    </w:p>
    <w:p w14:paraId="45FE01B6"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p>
    <w:p w14:paraId="3C947949"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p>
    <w:p w14:paraId="26FDBB04"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p>
    <w:p w14:paraId="6EFC4598" w14:textId="77777777" w:rsidR="009E5884"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ПОРЯДОК</w:t>
      </w:r>
    </w:p>
    <w:p w14:paraId="5F06BA73" w14:textId="77777777" w:rsidR="00377CC8"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14:paraId="202BACB7" w14:textId="77777777" w:rsidR="00377CC8" w:rsidRDefault="00377CC8" w:rsidP="009E5884">
      <w:pPr>
        <w:spacing w:after="0" w:line="240" w:lineRule="auto"/>
        <w:jc w:val="center"/>
        <w:rPr>
          <w:rFonts w:ascii="Times New Roman" w:eastAsiaTheme="minorEastAsia" w:hAnsi="Times New Roman" w:cs="Times New Roman"/>
          <w:sz w:val="28"/>
          <w:szCs w:val="28"/>
          <w:lang w:eastAsia="ru-RU"/>
        </w:rPr>
      </w:pPr>
    </w:p>
    <w:p w14:paraId="468DA147" w14:textId="77777777"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Общие положения</w:t>
      </w:r>
    </w:p>
    <w:p w14:paraId="4270EE7E" w14:textId="7E24C969" w:rsidR="00377CC8" w:rsidRPr="00377CC8"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377CC8">
        <w:rPr>
          <w:rFonts w:ascii="Times New Roman" w:eastAsiaTheme="minorEastAsia" w:hAnsi="Times New Roman" w:cs="Times New Roman"/>
          <w:sz w:val="28"/>
          <w:szCs w:val="28"/>
          <w:lang w:eastAsia="ru-RU"/>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 частью 11 статьи 55.24 Градостроительного кодекса Российской Федерации</w:t>
      </w:r>
      <w:r w:rsidRPr="00377CC8">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Уставом </w:t>
      </w:r>
      <w:r w:rsidR="00813AA3">
        <w:rPr>
          <w:rFonts w:ascii="Times New Roman" w:hAnsi="Times New Roman" w:cs="Times New Roman"/>
          <w:sz w:val="28"/>
          <w:szCs w:val="28"/>
        </w:rPr>
        <w:t xml:space="preserve">Александровского </w:t>
      </w:r>
      <w:r w:rsidRPr="00377CC8">
        <w:rPr>
          <w:rFonts w:ascii="Times New Roman" w:hAnsi="Times New Roman" w:cs="Times New Roman"/>
          <w:sz w:val="28"/>
          <w:szCs w:val="28"/>
        </w:rPr>
        <w:t xml:space="preserve"> сельского поселения Верхнехавского муниципального района</w:t>
      </w:r>
      <w:r>
        <w:rPr>
          <w:rFonts w:ascii="Times New Roman" w:hAnsi="Times New Roman" w:cs="Times New Roman"/>
          <w:sz w:val="28"/>
          <w:szCs w:val="28"/>
        </w:rPr>
        <w:t>.</w:t>
      </w:r>
    </w:p>
    <w:p w14:paraId="017A3F7A" w14:textId="77777777" w:rsidR="008F7A77" w:rsidRPr="008F7A77"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r w:rsidR="008F7A77">
        <w:rPr>
          <w:rFonts w:ascii="Times New Roman" w:hAnsi="Times New Roman" w:cs="Times New Roman"/>
          <w:sz w:val="28"/>
          <w:szCs w:val="28"/>
        </w:rPr>
        <w:t xml:space="preserve">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14:paraId="49E1EDC8" w14:textId="77777777" w:rsidR="00377CC8" w:rsidRPr="00311C95" w:rsidRDefault="008F7A77" w:rsidP="00311C95">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Порядок применяется при проведении осмотра зданий, сооружений, расположенных на территории </w:t>
      </w:r>
      <w:proofErr w:type="spellStart"/>
      <w:r w:rsidR="00311C95">
        <w:rPr>
          <w:rFonts w:ascii="Times New Roman" w:hAnsi="Times New Roman" w:cs="Times New Roman"/>
          <w:sz w:val="28"/>
          <w:szCs w:val="28"/>
        </w:rPr>
        <w:t>Верхнемазовского</w:t>
      </w:r>
      <w:proofErr w:type="spellEnd"/>
      <w:r>
        <w:rPr>
          <w:rFonts w:ascii="Times New Roman" w:hAnsi="Times New Roman" w:cs="Times New Roman"/>
          <w:sz w:val="28"/>
          <w:szCs w:val="28"/>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r w:rsidR="00377CC8" w:rsidRPr="00311C95">
        <w:rPr>
          <w:rFonts w:ascii="Times New Roman" w:hAnsi="Times New Roman" w:cs="Times New Roman"/>
          <w:sz w:val="28"/>
          <w:szCs w:val="28"/>
        </w:rPr>
        <w:t xml:space="preserve"> </w:t>
      </w:r>
    </w:p>
    <w:p w14:paraId="7B6BEFEA" w14:textId="77777777"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Организация и проведение осмотра зданий, сооружений и выдача рекомендаций об устранении выявленных в ходе такого осмотра нарушений</w:t>
      </w:r>
    </w:p>
    <w:p w14:paraId="76DFDCA4" w14:textId="10DC4471" w:rsidR="008F7A77" w:rsidRDefault="008F7A77"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8F7A77">
        <w:rPr>
          <w:rFonts w:ascii="Times New Roman" w:eastAsiaTheme="minorEastAsia" w:hAnsi="Times New Roman" w:cs="Times New Roman"/>
          <w:sz w:val="28"/>
          <w:szCs w:val="28"/>
          <w:lang w:eastAsia="ru-RU"/>
        </w:rPr>
        <w:lastRenderedPageBreak/>
        <w:t>Проведение</w:t>
      </w:r>
      <w:r>
        <w:rPr>
          <w:rFonts w:ascii="Times New Roman" w:eastAsiaTheme="minorEastAsia" w:hAnsi="Times New Roman" w:cs="Times New Roman"/>
          <w:sz w:val="28"/>
          <w:szCs w:val="28"/>
          <w:lang w:eastAsia="ru-RU"/>
        </w:rPr>
        <w:t xml:space="preserve">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кодексом Российской Федерации, осуществляются при поступлении в администрацию </w:t>
      </w:r>
      <w:r w:rsidR="00813AA3">
        <w:rPr>
          <w:rFonts w:ascii="Times New Roman" w:eastAsiaTheme="minorEastAsia" w:hAnsi="Times New Roman" w:cs="Times New Roman"/>
          <w:sz w:val="28"/>
          <w:szCs w:val="28"/>
          <w:lang w:eastAsia="ru-RU"/>
        </w:rPr>
        <w:t xml:space="preserve">Александровского </w:t>
      </w:r>
      <w:r>
        <w:rPr>
          <w:rFonts w:ascii="Times New Roman" w:eastAsiaTheme="minorEastAsia" w:hAnsi="Times New Roman" w:cs="Times New Roman"/>
          <w:sz w:val="28"/>
          <w:szCs w:val="28"/>
          <w:lang w:eastAsia="ru-RU"/>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возникновения угрозы разрушения зданий, сооружений.</w:t>
      </w:r>
    </w:p>
    <w:p w14:paraId="05206A81" w14:textId="77777777" w:rsidR="008F7A77"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14:paraId="47A29222" w14:textId="77777777" w:rsidR="007E6B26"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Задачами проведения осмотров зданий, сооружений и выдачи рекомендаций являются:</w:t>
      </w:r>
    </w:p>
    <w:p w14:paraId="42CCEFD4"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предупреждение нарушений требований законодательства при эксплуатации зданий, сооружений;</w:t>
      </w:r>
    </w:p>
    <w:p w14:paraId="4B196AD0"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соблюдения требований законодательства;</w:t>
      </w:r>
    </w:p>
    <w:p w14:paraId="29237C64"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выполнения мероприятий, направленных на предотвращение возникновения аварийных ситуаций при эксплуатации зданий, сооружений;</w:t>
      </w:r>
    </w:p>
    <w:p w14:paraId="5167BF1A"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защита прав физических и юридических лиц, осуществляющих эксплуатацию зданий, сооружений.</w:t>
      </w:r>
    </w:p>
    <w:p w14:paraId="141B19D2" w14:textId="77777777" w:rsidR="007E6B26" w:rsidRDefault="007E6B26" w:rsidP="007E6B2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Проведение осмотров зданий, сооружений и выдача рекомендаций основываются на принципах:</w:t>
      </w:r>
    </w:p>
    <w:p w14:paraId="6EBA4ACD" w14:textId="77777777"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соблюдения требований законодательства;</w:t>
      </w:r>
    </w:p>
    <w:p w14:paraId="7BD49F8B" w14:textId="77777777"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открытости и доступности для физических, юридических лиц информации о проведении осмотров зданий, сооружений и выдаче рекомендаций;</w:t>
      </w:r>
    </w:p>
    <w:p w14:paraId="26F9881D" w14:textId="77777777" w:rsidR="007E6B26"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объективности и всесторонности проведения осмотров, а также достоверности их результатов;</w:t>
      </w:r>
    </w:p>
    <w:p w14:paraId="4DE79AAC" w14:textId="77777777" w:rsidR="00F12C48"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возможности обжалования неправомерных действий (бездействия) уполномоченного органа, должностных лиц уполномоченного органа.</w:t>
      </w:r>
    </w:p>
    <w:p w14:paraId="4925A608" w14:textId="05A489F8" w:rsidR="00F12C48" w:rsidRDefault="00F12C48" w:rsidP="00F12C4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Оценка</w:t>
      </w:r>
      <w:r w:rsidR="00271A47">
        <w:rPr>
          <w:rFonts w:ascii="Times New Roman" w:eastAsiaTheme="minorEastAsia" w:hAnsi="Times New Roman" w:cs="Times New Roman"/>
          <w:sz w:val="28"/>
          <w:szCs w:val="28"/>
          <w:lang w:eastAsia="ru-RU"/>
        </w:rPr>
        <w:t xml:space="preserve">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w:t>
      </w:r>
      <w:r w:rsidR="004A612A">
        <w:rPr>
          <w:rFonts w:ascii="Times New Roman" w:eastAsiaTheme="minorEastAsia" w:hAnsi="Times New Roman" w:cs="Times New Roman"/>
          <w:sz w:val="28"/>
          <w:szCs w:val="28"/>
          <w:lang w:eastAsia="ru-RU"/>
        </w:rPr>
        <w:t xml:space="preserve">, сооружений, рекомендаций о мерах по устранению выявленных </w:t>
      </w:r>
      <w:r w:rsidR="004A612A">
        <w:rPr>
          <w:rFonts w:ascii="Times New Roman" w:eastAsiaTheme="minorEastAsia" w:hAnsi="Times New Roman" w:cs="Times New Roman"/>
          <w:sz w:val="28"/>
          <w:szCs w:val="28"/>
          <w:lang w:eastAsia="ru-RU"/>
        </w:rPr>
        <w:lastRenderedPageBreak/>
        <w:t xml:space="preserve">нарушений осуществляется уполномоченными лицами от имени администрации </w:t>
      </w:r>
      <w:r w:rsidR="00813AA3">
        <w:rPr>
          <w:rFonts w:ascii="Times New Roman" w:eastAsiaTheme="minorEastAsia" w:hAnsi="Times New Roman" w:cs="Times New Roman"/>
          <w:sz w:val="28"/>
          <w:szCs w:val="28"/>
          <w:lang w:eastAsia="ru-RU"/>
        </w:rPr>
        <w:t xml:space="preserve">Александровского </w:t>
      </w:r>
      <w:r w:rsidR="004A612A">
        <w:rPr>
          <w:rFonts w:ascii="Times New Roman" w:eastAsiaTheme="minorEastAsia" w:hAnsi="Times New Roman" w:cs="Times New Roman"/>
          <w:sz w:val="28"/>
          <w:szCs w:val="28"/>
          <w:lang w:eastAsia="ru-RU"/>
        </w:rPr>
        <w:t xml:space="preserve"> сельского поселения с привлечением </w:t>
      </w:r>
      <w:r w:rsidR="001B7E46">
        <w:rPr>
          <w:rFonts w:ascii="Times New Roman" w:eastAsiaTheme="minorEastAsia" w:hAnsi="Times New Roman" w:cs="Times New Roman"/>
          <w:sz w:val="28"/>
          <w:szCs w:val="28"/>
          <w:lang w:eastAsia="ru-RU"/>
        </w:rPr>
        <w:t>компетентных специалистов отдела по строительству, транспорту и ЖКХ администрации Верхнехавского муниципального района.</w:t>
      </w:r>
    </w:p>
    <w:p w14:paraId="445F49D0" w14:textId="77777777"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14:paraId="169F804A" w14:textId="621D7375"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813AA3">
        <w:rPr>
          <w:rFonts w:ascii="Times New Roman" w:eastAsiaTheme="minorEastAsia" w:hAnsi="Times New Roman" w:cs="Times New Roman"/>
          <w:sz w:val="28"/>
          <w:szCs w:val="28"/>
          <w:lang w:eastAsia="ru-RU"/>
        </w:rPr>
        <w:t xml:space="preserve">Александровского </w:t>
      </w:r>
      <w:r>
        <w:rPr>
          <w:rFonts w:ascii="Times New Roman" w:eastAsiaTheme="minorEastAsia" w:hAnsi="Times New Roman" w:cs="Times New Roman"/>
          <w:sz w:val="28"/>
          <w:szCs w:val="28"/>
          <w:lang w:eastAsia="ru-RU"/>
        </w:rPr>
        <w:t xml:space="preserve"> сельского поселения.</w:t>
      </w:r>
    </w:p>
    <w:p w14:paraId="0009548E" w14:textId="0444EE16"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Осмотры проводятся на основании распоряжения администрации </w:t>
      </w:r>
      <w:r w:rsidR="00813AA3">
        <w:rPr>
          <w:rFonts w:ascii="Times New Roman" w:eastAsiaTheme="minorEastAsia" w:hAnsi="Times New Roman" w:cs="Times New Roman"/>
          <w:sz w:val="28"/>
          <w:szCs w:val="28"/>
          <w:lang w:eastAsia="ru-RU"/>
        </w:rPr>
        <w:t xml:space="preserve">Александровского </w:t>
      </w:r>
      <w:r>
        <w:rPr>
          <w:rFonts w:ascii="Times New Roman" w:eastAsiaTheme="minorEastAsia" w:hAnsi="Times New Roman" w:cs="Times New Roman"/>
          <w:sz w:val="28"/>
          <w:szCs w:val="28"/>
          <w:lang w:eastAsia="ru-RU"/>
        </w:rPr>
        <w:t xml:space="preserve"> сельского поселения.</w:t>
      </w:r>
    </w:p>
    <w:p w14:paraId="00FD6B82" w14:textId="77777777"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распоряжении указываются:</w:t>
      </w:r>
    </w:p>
    <w:p w14:paraId="15121C3E" w14:textId="77777777"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уполномоченного органа;</w:t>
      </w:r>
    </w:p>
    <w:p w14:paraId="72D238A0" w14:textId="77777777"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14:paraId="05D346EC" w14:textId="77777777"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юридического лица или фамилия, имя, отчество индивидуального предпринимателя, физического лица, владеющего</w:t>
      </w:r>
      <w:r w:rsidR="00CC3E0F">
        <w:rPr>
          <w:rFonts w:ascii="Times New Roman" w:eastAsiaTheme="minorEastAsia" w:hAnsi="Times New Roman" w:cs="Times New Roman"/>
          <w:sz w:val="28"/>
          <w:szCs w:val="28"/>
          <w:lang w:eastAsia="ru-RU"/>
        </w:rPr>
        <w:t xml:space="preserve">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14:paraId="15548DE6" w14:textId="77777777"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предмет осмотра;</w:t>
      </w:r>
    </w:p>
    <w:p w14:paraId="67D472F0" w14:textId="77777777"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правовые основания проведения осмотра.</w:t>
      </w:r>
    </w:p>
    <w:p w14:paraId="5C4A5ED7" w14:textId="77777777" w:rsidR="00CC3E0F" w:rsidRDefault="00CC3E0F" w:rsidP="00CC3E0F">
      <w:pPr>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14:paraId="2C254F66" w14:textId="77777777" w:rsidR="00CC3E0F" w:rsidRDefault="00CC3E0F" w:rsidP="00CC3E0F">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Осмотры проводятся с участием лица, ответственного за эксплуатацию здания, сооружения, или его уполномоченного представителя.</w:t>
      </w:r>
    </w:p>
    <w:p w14:paraId="2E63C81C" w14:textId="77777777" w:rsidR="00CC3E0F" w:rsidRDefault="00CC3E0F"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w:t>
      </w:r>
      <w:r w:rsidR="00EA43AE">
        <w:rPr>
          <w:rFonts w:ascii="Times New Roman" w:eastAsiaTheme="minorEastAsia" w:hAnsi="Times New Roman" w:cs="Times New Roman"/>
          <w:sz w:val="28"/>
          <w:szCs w:val="28"/>
          <w:lang w:eastAsia="ru-RU"/>
        </w:rPr>
        <w:t>, сооружениях или угрозы разрушения данных зданий, сооружений.</w:t>
      </w:r>
    </w:p>
    <w:p w14:paraId="45009BA9" w14:textId="77777777" w:rsidR="00EA43AE" w:rsidRDefault="00EA43AE"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органа за оказанием содействия в обеспечении доступа в здание, сооружение для осуществления осмотра.</w:t>
      </w:r>
    </w:p>
    <w:p w14:paraId="436072CB" w14:textId="4034D3E1" w:rsidR="00EA43AE" w:rsidRDefault="00EA43AE"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Заявитель и лица</w:t>
      </w:r>
      <w:r w:rsidR="00314333">
        <w:rPr>
          <w:rFonts w:ascii="Times New Roman" w:eastAsiaTheme="minorEastAsia" w:hAnsi="Times New Roman" w:cs="Times New Roman"/>
          <w:sz w:val="28"/>
          <w:szCs w:val="28"/>
          <w:lang w:eastAsia="ru-RU"/>
        </w:rPr>
        <w:t>, ответственные за эксплуатацию здания, сооружения, уведомляются администрацией</w:t>
      </w:r>
      <w:r w:rsidR="00813AA3">
        <w:rPr>
          <w:rFonts w:ascii="Times New Roman" w:eastAsiaTheme="minorEastAsia" w:hAnsi="Times New Roman" w:cs="Times New Roman"/>
          <w:sz w:val="28"/>
          <w:szCs w:val="28"/>
          <w:lang w:eastAsia="ru-RU"/>
        </w:rPr>
        <w:t xml:space="preserve"> Александровского </w:t>
      </w:r>
      <w:r w:rsidR="00314333">
        <w:rPr>
          <w:rFonts w:ascii="Times New Roman" w:eastAsiaTheme="minorEastAsia" w:hAnsi="Times New Roman" w:cs="Times New Roman"/>
          <w:sz w:val="28"/>
          <w:szCs w:val="28"/>
          <w:lang w:eastAsia="ru-RU"/>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14:paraId="6620ABC3" w14:textId="48C91B1D" w:rsidR="00314333" w:rsidRDefault="00314333"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813AA3">
        <w:rPr>
          <w:rFonts w:ascii="Times New Roman" w:eastAsiaTheme="minorEastAsia" w:hAnsi="Times New Roman" w:cs="Times New Roman"/>
          <w:sz w:val="28"/>
          <w:szCs w:val="28"/>
          <w:lang w:eastAsia="ru-RU"/>
        </w:rPr>
        <w:t xml:space="preserve">Александровского </w:t>
      </w:r>
      <w:r>
        <w:rPr>
          <w:rFonts w:ascii="Times New Roman" w:eastAsiaTheme="minorEastAsia" w:hAnsi="Times New Roman" w:cs="Times New Roman"/>
          <w:sz w:val="28"/>
          <w:szCs w:val="28"/>
          <w:lang w:eastAsia="ru-RU"/>
        </w:rPr>
        <w:t xml:space="preserve"> сельского поселения в управление Федеральной службы государственной регистрации, кадастра и картографии Воронежской области направляется запрос о собственниках зданий, сооружений, подлежащих осмотру, в порядке, предусмотренном законодательством.</w:t>
      </w:r>
    </w:p>
    <w:p w14:paraId="0E6A45C3" w14:textId="77777777" w:rsidR="00314333" w:rsidRDefault="00314333"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поступления заявления о возникновении аварийных ситуаций в зданиях, сооружениях или возникновения угрозы разрушения зданий, сооружений срок проведения осмотра зданий, сооружений – не более 24 часов с момента регистрации заявления.</w:t>
      </w:r>
    </w:p>
    <w:p w14:paraId="1E030F3A" w14:textId="44C50FB2" w:rsidR="00314333" w:rsidRDefault="00F12749"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Заявитель и лицо, ответственное за эксплуатацию здания, сооружения, уведомляются администрацией </w:t>
      </w:r>
      <w:r w:rsidR="00813AA3">
        <w:rPr>
          <w:rFonts w:ascii="Times New Roman" w:eastAsiaTheme="minorEastAsia" w:hAnsi="Times New Roman" w:cs="Times New Roman"/>
          <w:sz w:val="28"/>
          <w:szCs w:val="28"/>
          <w:lang w:eastAsia="ru-RU"/>
        </w:rPr>
        <w:t xml:space="preserve">Александровского </w:t>
      </w:r>
      <w:r>
        <w:rPr>
          <w:rFonts w:ascii="Times New Roman" w:eastAsiaTheme="minorEastAsia" w:hAnsi="Times New Roman" w:cs="Times New Roman"/>
          <w:sz w:val="28"/>
          <w:szCs w:val="28"/>
          <w:lang w:eastAsia="ru-RU"/>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14:paraId="766BDF30" w14:textId="77777777" w:rsidR="00F12749" w:rsidRDefault="00F12749" w:rsidP="00F12749">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Осмотр начинается с предъявления служебного удостоверения должностными лицами уполномоченного органа, обязательного </w:t>
      </w:r>
      <w:r>
        <w:rPr>
          <w:rFonts w:ascii="Times New Roman" w:eastAsiaTheme="minorEastAsia" w:hAnsi="Times New Roman" w:cs="Times New Roman"/>
          <w:sz w:val="28"/>
          <w:szCs w:val="28"/>
          <w:lang w:eastAsia="ru-RU"/>
        </w:rPr>
        <w:lastRenderedPageBreak/>
        <w:t>ознакомления лица, ответственного за эксплуатацию здания, сооружения, или его уполномоченного представителя с приказом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w:t>
      </w:r>
      <w:r w:rsidR="000411C9">
        <w:rPr>
          <w:rFonts w:ascii="Times New Roman" w:eastAsiaTheme="minorEastAsia" w:hAnsi="Times New Roman" w:cs="Times New Roman"/>
          <w:sz w:val="28"/>
          <w:szCs w:val="28"/>
          <w:lang w:eastAsia="ru-RU"/>
        </w:rPr>
        <w:t xml:space="preserve"> сроками и условиями его проведения.</w:t>
      </w:r>
    </w:p>
    <w:p w14:paraId="235E1A58" w14:textId="77777777"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0411C9">
        <w:rPr>
          <w:rFonts w:ascii="Times New Roman" w:eastAsia="Calibri" w:hAnsi="Times New Roman" w:cs="Times New Roman"/>
          <w:sz w:val="28"/>
          <w:szCs w:val="28"/>
        </w:rPr>
        <w:t>Лицо, ответственное за эксплуатацию зданий, сооружений,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w:t>
      </w:r>
      <w:r>
        <w:rPr>
          <w:rFonts w:ascii="Times New Roman" w:hAnsi="Times New Roman" w:cs="Times New Roman"/>
          <w:sz w:val="28"/>
          <w:szCs w:val="28"/>
        </w:rPr>
        <w:t>й</w:t>
      </w:r>
      <w:r w:rsidRPr="000411C9">
        <w:rPr>
          <w:rFonts w:ascii="Times New Roman" w:eastAsia="Calibri" w:hAnsi="Times New Roman" w:cs="Times New Roman"/>
          <w:sz w:val="28"/>
          <w:szCs w:val="28"/>
        </w:rPr>
        <w:t xml:space="preserve"> инженерно-технического обеспечения, здания, сооружения</w:t>
      </w:r>
      <w:r>
        <w:rPr>
          <w:rFonts w:ascii="Times New Roman" w:hAnsi="Times New Roman" w:cs="Times New Roman"/>
          <w:sz w:val="28"/>
          <w:szCs w:val="28"/>
        </w:rPr>
        <w:t>.</w:t>
      </w:r>
    </w:p>
    <w:p w14:paraId="6C2556A4" w14:textId="77777777"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0411C9">
        <w:rPr>
          <w:rFonts w:ascii="Times New Roman" w:eastAsia="Calibri" w:hAnsi="Times New Roman" w:cs="Times New Roman"/>
          <w:sz w:val="28"/>
          <w:szCs w:val="28"/>
        </w:rPr>
        <w:t>Проведение осмотров и выдача рекомендаций включает в себя ознакомление со следующими документами:</w:t>
      </w:r>
    </w:p>
    <w:p w14:paraId="6F79C604" w14:textId="77777777"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w:t>
      </w:r>
      <w:r>
        <w:rPr>
          <w:rFonts w:ascii="Times New Roman" w:hAnsi="Times New Roman" w:cs="Times New Roman"/>
          <w:sz w:val="28"/>
          <w:szCs w:val="28"/>
        </w:rPr>
        <w:t>-технического обеспечения здания, сооружения;</w:t>
      </w:r>
    </w:p>
    <w:p w14:paraId="2DAE6BC9" w14:textId="77777777"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журналом эксплуатации здания, сооружения, ведение которого предусмотрено частью 5 статьи 55.25 Градостроительного кодекса Российской Федерации</w:t>
      </w:r>
      <w:r>
        <w:rPr>
          <w:rFonts w:ascii="Times New Roman" w:hAnsi="Times New Roman" w:cs="Times New Roman"/>
          <w:sz w:val="28"/>
          <w:szCs w:val="28"/>
        </w:rPr>
        <w:t>;</w:t>
      </w:r>
    </w:p>
    <w:p w14:paraId="1769B9E4" w14:textId="77777777"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безопасности эксплуатации зданий, сооружений (при наличии)</w:t>
      </w:r>
      <w:r>
        <w:rPr>
          <w:rFonts w:ascii="Times New Roman" w:hAnsi="Times New Roman" w:cs="Times New Roman"/>
          <w:sz w:val="28"/>
          <w:szCs w:val="28"/>
        </w:rPr>
        <w:t>;</w:t>
      </w:r>
    </w:p>
    <w:p w14:paraId="4E0D1853" w14:textId="77777777"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статьей 55.26 Градостроительного кодекса Российской Федерации.</w:t>
      </w:r>
    </w:p>
    <w:p w14:paraId="676B0057" w14:textId="6B4FC7B0"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Сведения  о проведенном осмотре зданий, сооружений вносятся в журнал учета осмотра зданий, сооружений, который ведется</w:t>
      </w:r>
      <w:r>
        <w:rPr>
          <w:rFonts w:ascii="Times New Roman" w:hAnsi="Times New Roman" w:cs="Times New Roman"/>
          <w:sz w:val="28"/>
          <w:szCs w:val="28"/>
        </w:rPr>
        <w:t xml:space="preserve"> администрацией </w:t>
      </w:r>
      <w:r w:rsidR="00813AA3">
        <w:rPr>
          <w:rFonts w:ascii="Times New Roman" w:hAnsi="Times New Roman" w:cs="Times New Roman"/>
          <w:sz w:val="28"/>
          <w:szCs w:val="28"/>
        </w:rPr>
        <w:t xml:space="preserve">Александровского </w:t>
      </w:r>
      <w:r w:rsidRPr="000411C9">
        <w:rPr>
          <w:rFonts w:ascii="Times New Roman" w:eastAsia="Calibri" w:hAnsi="Times New Roman" w:cs="Times New Roman"/>
          <w:sz w:val="28"/>
          <w:szCs w:val="28"/>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w:t>
      </w:r>
      <w:r>
        <w:rPr>
          <w:rFonts w:ascii="Times New Roman" w:hAnsi="Times New Roman" w:cs="Times New Roman"/>
          <w:sz w:val="28"/>
          <w:szCs w:val="28"/>
        </w:rPr>
        <w:t xml:space="preserve">  здания, сооружения, описание вы</w:t>
      </w:r>
      <w:r w:rsidRPr="000411C9">
        <w:rPr>
          <w:rFonts w:ascii="Times New Roman" w:eastAsia="Calibri" w:hAnsi="Times New Roman" w:cs="Times New Roman"/>
          <w:sz w:val="28"/>
          <w:szCs w:val="28"/>
        </w:rPr>
        <w:t>явленных недостатков, дату и отметку в получении.</w:t>
      </w:r>
    </w:p>
    <w:p w14:paraId="0EF901CB" w14:textId="77777777" w:rsidR="00D93E98" w:rsidRDefault="000411C9" w:rsidP="00D93E98">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11C9">
        <w:rPr>
          <w:rFonts w:ascii="Times New Roman" w:eastAsia="Calibri" w:hAnsi="Times New Roman" w:cs="Times New Roman"/>
          <w:sz w:val="28"/>
          <w:szCs w:val="28"/>
        </w:rPr>
        <w:t>Журнал учета осмотров зданий, сооружений должен быть прошит, пронумерован и удостоверен печатью.</w:t>
      </w:r>
    </w:p>
    <w:p w14:paraId="01C689B7" w14:textId="77777777" w:rsidR="00D50A9C" w:rsidRPr="00D50A9C" w:rsidRDefault="00D93E98" w:rsidP="00D50A9C">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D93E98">
        <w:rPr>
          <w:rFonts w:ascii="Times New Roman" w:eastAsia="Calibri" w:hAnsi="Times New Roman" w:cs="Times New Roman"/>
          <w:sz w:val="28"/>
          <w:szCs w:val="28"/>
        </w:rPr>
        <w:t xml:space="preserve">При осмотре зданий, сооружений проводится визуальное обследование конструкций (с фотофиксацией видимых дефектов), изучаются сведения об обсматриваемом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D93E98">
        <w:rPr>
          <w:rFonts w:ascii="Times New Roman" w:eastAsia="Calibri" w:hAnsi="Times New Roman" w:cs="Times New Roman"/>
          <w:sz w:val="28"/>
          <w:szCs w:val="28"/>
        </w:rPr>
        <w:t>обмерочные</w:t>
      </w:r>
      <w:proofErr w:type="spellEnd"/>
      <w:r w:rsidRPr="00D93E98">
        <w:rPr>
          <w:rFonts w:ascii="Times New Roman" w:eastAsia="Calibri" w:hAnsi="Times New Roman" w:cs="Times New Roman"/>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14:paraId="389DD11A" w14:textId="77777777" w:rsidR="00A3408A" w:rsidRPr="00A3408A" w:rsidRDefault="0014458C" w:rsidP="00A3408A">
      <w:pPr>
        <w:pStyle w:val="a3"/>
        <w:numPr>
          <w:ilvl w:val="1"/>
          <w:numId w:val="4"/>
        </w:numPr>
        <w:spacing w:after="0" w:line="240" w:lineRule="auto"/>
        <w:jc w:val="both"/>
        <w:rPr>
          <w:rFonts w:ascii="Times New Roman" w:eastAsia="Times New Roman" w:hAnsi="Times New Roman" w:cs="Times New Roman"/>
          <w:sz w:val="28"/>
          <w:szCs w:val="28"/>
          <w:lang w:eastAsia="ru-RU"/>
        </w:rPr>
      </w:pPr>
      <w:r w:rsidRPr="00D50A9C">
        <w:rPr>
          <w:rFonts w:ascii="Times New Roman" w:eastAsia="Calibri" w:hAnsi="Times New Roman" w:cs="Times New Roman"/>
          <w:sz w:val="28"/>
          <w:szCs w:val="28"/>
        </w:rPr>
        <w:t>По результатам осмотра зданий, сооружений составляется акт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w:t>
      </w:r>
      <w:r w:rsidR="00E94532">
        <w:rPr>
          <w:rFonts w:ascii="Times New Roman" w:eastAsia="Calibri" w:hAnsi="Times New Roman" w:cs="Times New Roman"/>
          <w:sz w:val="28"/>
          <w:szCs w:val="28"/>
        </w:rPr>
        <w:t xml:space="preserve"> приложению № 2 </w:t>
      </w:r>
      <w:r w:rsidRPr="00D50A9C">
        <w:rPr>
          <w:rFonts w:ascii="Times New Roman" w:eastAsia="Calibri" w:hAnsi="Times New Roman" w:cs="Times New Roman"/>
          <w:sz w:val="28"/>
          <w:szCs w:val="28"/>
        </w:rPr>
        <w:t>к Порядку.</w:t>
      </w:r>
    </w:p>
    <w:p w14:paraId="196B9EF4"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14:paraId="50BDAC37" w14:textId="3D6E747F"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По результатам проведения оценки технического состояния</w:t>
      </w:r>
      <w:r w:rsidR="00A3408A">
        <w:rPr>
          <w:rFonts w:ascii="Times New Roman" w:eastAsia="Calibri" w:hAnsi="Times New Roman" w:cs="Times New Roman"/>
          <w:sz w:val="28"/>
          <w:szCs w:val="28"/>
        </w:rPr>
        <w:t xml:space="preserve"> и</w:t>
      </w:r>
      <w:r w:rsidRPr="00A3408A">
        <w:rPr>
          <w:rFonts w:ascii="Times New Roman" w:eastAsia="Calibri" w:hAnsi="Times New Roman" w:cs="Times New Roman"/>
          <w:sz w:val="28"/>
          <w:szCs w:val="28"/>
        </w:rPr>
        <w:t xml:space="preserve"> надлежащего технического обслуживания здания, соору</w:t>
      </w:r>
      <w:r w:rsidR="00A3408A">
        <w:rPr>
          <w:rFonts w:ascii="Times New Roman" w:eastAsia="Calibri" w:hAnsi="Times New Roman" w:cs="Times New Roman"/>
          <w:sz w:val="28"/>
          <w:szCs w:val="28"/>
        </w:rPr>
        <w:t xml:space="preserve">жения администрацией </w:t>
      </w:r>
      <w:r w:rsidR="00813AA3">
        <w:rPr>
          <w:rFonts w:ascii="Times New Roman" w:eastAsia="Calibri" w:hAnsi="Times New Roman" w:cs="Times New Roman"/>
          <w:sz w:val="28"/>
          <w:szCs w:val="28"/>
        </w:rPr>
        <w:t xml:space="preserve">Александровского </w:t>
      </w:r>
      <w:r w:rsidRPr="00A3408A">
        <w:rPr>
          <w:rFonts w:ascii="Times New Roman" w:eastAsia="Calibri" w:hAnsi="Times New Roman" w:cs="Times New Roman"/>
          <w:sz w:val="28"/>
          <w:szCs w:val="28"/>
        </w:rPr>
        <w:t xml:space="preserve"> сельского поселения принимается одно из следующих решений:</w:t>
      </w:r>
    </w:p>
    <w:p w14:paraId="17848EF4" w14:textId="77777777"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xml:space="preserve">-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w:t>
      </w:r>
    </w:p>
    <w:p w14:paraId="536CD95E" w14:textId="77777777"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w:t>
      </w:r>
      <w:r w:rsidR="00A3408A">
        <w:rPr>
          <w:rFonts w:ascii="Times New Roman" w:eastAsia="Calibri" w:hAnsi="Times New Roman" w:cs="Times New Roman"/>
          <w:sz w:val="28"/>
          <w:szCs w:val="28"/>
        </w:rPr>
        <w:t>окументации зданий, сооружений.</w:t>
      </w:r>
    </w:p>
    <w:p w14:paraId="11DBC3DE"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w:t>
      </w:r>
      <w:r>
        <w:rPr>
          <w:rFonts w:ascii="Times New Roman" w:eastAsia="Calibri" w:hAnsi="Times New Roman" w:cs="Times New Roman"/>
          <w:sz w:val="28"/>
          <w:szCs w:val="28"/>
        </w:rPr>
        <w:t>устранению выявленных нарушений.</w:t>
      </w:r>
    </w:p>
    <w:p w14:paraId="36F5D186" w14:textId="00041661"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Акт осмотра подписывается специалистам</w:t>
      </w:r>
      <w:r w:rsidR="00A3408A">
        <w:rPr>
          <w:rFonts w:ascii="Times New Roman" w:eastAsia="Calibri" w:hAnsi="Times New Roman" w:cs="Times New Roman"/>
          <w:sz w:val="28"/>
          <w:szCs w:val="28"/>
        </w:rPr>
        <w:t xml:space="preserve">и администрации </w:t>
      </w:r>
      <w:r w:rsidR="00813AA3">
        <w:rPr>
          <w:rFonts w:ascii="Times New Roman" w:eastAsia="Calibri" w:hAnsi="Times New Roman" w:cs="Times New Roman"/>
          <w:sz w:val="28"/>
          <w:szCs w:val="28"/>
        </w:rPr>
        <w:t xml:space="preserve">Александровского </w:t>
      </w:r>
      <w:r w:rsidRPr="00A3408A">
        <w:rPr>
          <w:rFonts w:ascii="Times New Roman" w:eastAsia="Calibri" w:hAnsi="Times New Roman" w:cs="Times New Roman"/>
          <w:sz w:val="28"/>
          <w:szCs w:val="28"/>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w:t>
      </w:r>
      <w:r w:rsidRPr="00A3408A">
        <w:rPr>
          <w:rFonts w:ascii="Times New Roman" w:eastAsia="Calibri" w:hAnsi="Times New Roman" w:cs="Times New Roman"/>
          <w:sz w:val="28"/>
          <w:szCs w:val="28"/>
        </w:rPr>
        <w:lastRenderedPageBreak/>
        <w:t xml:space="preserve">специальности (в случае их привлечения к проведению осмотра зданий, сооружений).  </w:t>
      </w:r>
    </w:p>
    <w:p w14:paraId="0F73CC29" w14:textId="0B6D1CF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Подписанный акт осмотра утверждается главо</w:t>
      </w:r>
      <w:r>
        <w:rPr>
          <w:rFonts w:ascii="Times New Roman" w:eastAsia="Calibri" w:hAnsi="Times New Roman" w:cs="Times New Roman"/>
          <w:sz w:val="28"/>
          <w:szCs w:val="28"/>
        </w:rPr>
        <w:t xml:space="preserve">й администрации </w:t>
      </w:r>
      <w:r w:rsidR="00813AA3">
        <w:rPr>
          <w:rFonts w:ascii="Times New Roman" w:eastAsia="Calibri" w:hAnsi="Times New Roman" w:cs="Times New Roman"/>
          <w:sz w:val="28"/>
          <w:szCs w:val="28"/>
        </w:rPr>
        <w:t xml:space="preserve">Александровского </w:t>
      </w:r>
      <w:r w:rsidR="0014458C" w:rsidRPr="00A3408A">
        <w:rPr>
          <w:rFonts w:ascii="Times New Roman" w:eastAsia="Calibri" w:hAnsi="Times New Roman" w:cs="Times New Roman"/>
          <w:sz w:val="28"/>
          <w:szCs w:val="28"/>
        </w:rPr>
        <w:t>сельского поселения в течение пяти дней со дня проведения осмотра здания, сооружения,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 день проведения осмотра зданий, сооружений.</w:t>
      </w:r>
    </w:p>
    <w:p w14:paraId="686C097F" w14:textId="70E51E44"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Акт удостоверяется печать</w:t>
      </w:r>
      <w:r>
        <w:rPr>
          <w:rFonts w:ascii="Times New Roman" w:eastAsia="Calibri" w:hAnsi="Times New Roman" w:cs="Times New Roman"/>
          <w:sz w:val="28"/>
          <w:szCs w:val="28"/>
        </w:rPr>
        <w:t xml:space="preserve">ю администрации </w:t>
      </w:r>
      <w:r w:rsidR="00813AA3">
        <w:rPr>
          <w:rFonts w:ascii="Times New Roman" w:eastAsia="Calibri" w:hAnsi="Times New Roman" w:cs="Times New Roman"/>
          <w:sz w:val="28"/>
          <w:szCs w:val="28"/>
        </w:rPr>
        <w:t xml:space="preserve">Александровского </w:t>
      </w:r>
      <w:r w:rsidR="0014458C" w:rsidRPr="00A3408A">
        <w:rPr>
          <w:rFonts w:ascii="Times New Roman" w:eastAsia="Calibri" w:hAnsi="Times New Roman" w:cs="Times New Roman"/>
          <w:sz w:val="28"/>
          <w:szCs w:val="28"/>
        </w:rPr>
        <w:t xml:space="preserve"> сельского поселения.</w:t>
      </w:r>
    </w:p>
    <w:p w14:paraId="13B54DB7" w14:textId="77777777"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Копия акта осмотра направляется заявителю, лицу, ответственному за эксплуатацию здания, сооружения, в течение т</w:t>
      </w:r>
      <w:r w:rsidR="00A3408A">
        <w:rPr>
          <w:rFonts w:ascii="Times New Roman" w:eastAsia="Calibri" w:hAnsi="Times New Roman" w:cs="Times New Roman"/>
          <w:sz w:val="28"/>
          <w:szCs w:val="28"/>
        </w:rPr>
        <w:t>р</w:t>
      </w:r>
      <w:r w:rsidRPr="00A3408A">
        <w:rPr>
          <w:rFonts w:ascii="Times New Roman" w:eastAsia="Calibri" w:hAnsi="Times New Roman" w:cs="Times New Roman"/>
          <w:sz w:val="28"/>
          <w:szCs w:val="28"/>
        </w:rPr>
        <w:t>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зданий, сооружений, в день проведения осмотра зданий, сооружений любым доступным способом.</w:t>
      </w:r>
    </w:p>
    <w:p w14:paraId="2D7333A2" w14:textId="21806B74"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В случае выявления нарушений  требований технических регламенто</w:t>
      </w:r>
      <w:r w:rsidR="00A3408A">
        <w:rPr>
          <w:rFonts w:ascii="Times New Roman" w:eastAsia="Calibri" w:hAnsi="Times New Roman" w:cs="Times New Roman"/>
          <w:sz w:val="28"/>
          <w:szCs w:val="28"/>
        </w:rPr>
        <w:t xml:space="preserve">в администрация </w:t>
      </w:r>
      <w:r w:rsidR="00813AA3">
        <w:rPr>
          <w:rFonts w:ascii="Times New Roman" w:eastAsia="Calibri" w:hAnsi="Times New Roman" w:cs="Times New Roman"/>
          <w:sz w:val="28"/>
          <w:szCs w:val="28"/>
        </w:rPr>
        <w:t xml:space="preserve">Александровского </w:t>
      </w:r>
      <w:r w:rsidRPr="00A3408A">
        <w:rPr>
          <w:rFonts w:ascii="Times New Roman" w:eastAsia="Calibri" w:hAnsi="Times New Roman" w:cs="Times New Roman"/>
          <w:sz w:val="28"/>
          <w:szCs w:val="28"/>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379092A3" w14:textId="185D384F"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Сведения о проведенном осмотре зданий, сооружений вносятся в журнал учета осмотров зданий, сооружений, который ведется</w:t>
      </w:r>
      <w:r w:rsidR="00A3408A">
        <w:rPr>
          <w:rFonts w:ascii="Times New Roman" w:eastAsia="Calibri" w:hAnsi="Times New Roman" w:cs="Times New Roman"/>
          <w:sz w:val="28"/>
          <w:szCs w:val="28"/>
        </w:rPr>
        <w:t xml:space="preserve"> администрацией </w:t>
      </w:r>
      <w:r w:rsidR="004C0B7E">
        <w:rPr>
          <w:rFonts w:ascii="Times New Roman" w:eastAsia="Calibri" w:hAnsi="Times New Roman" w:cs="Times New Roman"/>
          <w:sz w:val="28"/>
          <w:szCs w:val="28"/>
        </w:rPr>
        <w:t xml:space="preserve">Александровского </w:t>
      </w:r>
      <w:r w:rsidRPr="00A3408A">
        <w:rPr>
          <w:rFonts w:ascii="Times New Roman" w:eastAsia="Calibri" w:hAnsi="Times New Roman" w:cs="Times New Roman"/>
          <w:sz w:val="28"/>
          <w:szCs w:val="28"/>
        </w:rPr>
        <w:t xml:space="preserve"> сельского поселения.</w:t>
      </w:r>
    </w:p>
    <w:p w14:paraId="40564750" w14:textId="77777777"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48FAA892"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w:t>
      </w:r>
      <w:r>
        <w:rPr>
          <w:rFonts w:ascii="Times New Roman" w:eastAsia="Calibri" w:hAnsi="Times New Roman" w:cs="Times New Roman"/>
          <w:sz w:val="28"/>
          <w:szCs w:val="28"/>
        </w:rPr>
        <w:t>авляется в орган, осуществляющий</w:t>
      </w:r>
      <w:r w:rsidR="0014458C" w:rsidRPr="00A3408A">
        <w:rPr>
          <w:rFonts w:ascii="Times New Roman" w:eastAsia="Calibri" w:hAnsi="Times New Roman" w:cs="Times New Roman"/>
          <w:sz w:val="28"/>
          <w:szCs w:val="28"/>
        </w:rPr>
        <w:t xml:space="preserve"> государственный контроль (надзор) при эксплуатации зданий, сооружений, в течение семи дней со дня его регистрации.</w:t>
      </w:r>
    </w:p>
    <w:p w14:paraId="5321C114"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w:t>
      </w:r>
      <w:r w:rsidR="0014458C" w:rsidRPr="00A3408A">
        <w:rPr>
          <w:rFonts w:ascii="Times New Roman" w:eastAsia="Calibri" w:hAnsi="Times New Roman" w:cs="Times New Roman"/>
          <w:sz w:val="28"/>
          <w:szCs w:val="28"/>
        </w:rPr>
        <w:lastRenderedPageBreak/>
        <w:t>контроль (надзор) при эксплуатации зданий, сооружений, в течение семи дней со дня регистрации заявления.</w:t>
      </w:r>
    </w:p>
    <w:p w14:paraId="50F90683" w14:textId="00BCE688" w:rsidR="0014458C" w:rsidRP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4C0B7E">
        <w:rPr>
          <w:rFonts w:ascii="Times New Roman" w:eastAsia="Calibri" w:hAnsi="Times New Roman" w:cs="Times New Roman"/>
          <w:sz w:val="28"/>
          <w:szCs w:val="28"/>
        </w:rPr>
        <w:t xml:space="preserve">Александровского </w:t>
      </w:r>
      <w:r w:rsidR="0014458C" w:rsidRPr="00A3408A">
        <w:rPr>
          <w:rFonts w:ascii="Times New Roman" w:eastAsia="Calibri" w:hAnsi="Times New Roman" w:cs="Times New Roman"/>
          <w:sz w:val="28"/>
          <w:szCs w:val="28"/>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чрезвычайных ситуаций в соответствии с законодательством.</w:t>
      </w:r>
    </w:p>
    <w:p w14:paraId="7C7BBF28" w14:textId="77777777" w:rsidR="000411C9" w:rsidRPr="007D0100" w:rsidRDefault="000411C9" w:rsidP="007D0100">
      <w:pPr>
        <w:spacing w:after="0" w:line="240" w:lineRule="auto"/>
        <w:jc w:val="both"/>
        <w:rPr>
          <w:rFonts w:ascii="Times New Roman" w:eastAsiaTheme="minorEastAsia" w:hAnsi="Times New Roman" w:cs="Times New Roman"/>
          <w:sz w:val="28"/>
          <w:szCs w:val="28"/>
          <w:lang w:eastAsia="ru-RU"/>
        </w:rPr>
      </w:pPr>
    </w:p>
    <w:p w14:paraId="32614D21" w14:textId="77777777" w:rsidR="00280934" w:rsidRDefault="00377CC8" w:rsidP="00280934">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Контроль за соблюдением порядка</w:t>
      </w:r>
    </w:p>
    <w:p w14:paraId="59D8BE88" w14:textId="4CA69BDC" w:rsidR="00280934" w:rsidRPr="00280934" w:rsidRDefault="00280934" w:rsidP="00280934">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280934">
        <w:rPr>
          <w:rFonts w:ascii="Times New Roman" w:hAnsi="Times New Roman" w:cs="Times New Roman"/>
          <w:sz w:val="28"/>
          <w:szCs w:val="28"/>
        </w:rPr>
        <w:t xml:space="preserve">Контроль за соблюдением Порядка осуществляется администрацией </w:t>
      </w:r>
      <w:r w:rsidR="004C0B7E">
        <w:rPr>
          <w:rFonts w:ascii="Times New Roman" w:hAnsi="Times New Roman" w:cs="Times New Roman"/>
          <w:sz w:val="28"/>
          <w:szCs w:val="28"/>
        </w:rPr>
        <w:t xml:space="preserve">Александровского </w:t>
      </w:r>
      <w:r w:rsidRPr="00280934">
        <w:rPr>
          <w:rFonts w:ascii="Times New Roman" w:hAnsi="Times New Roman" w:cs="Times New Roman"/>
          <w:sz w:val="28"/>
          <w:szCs w:val="28"/>
        </w:rPr>
        <w:t xml:space="preserve"> сельского поселения на всех этапах организа</w:t>
      </w:r>
      <w:r>
        <w:rPr>
          <w:rFonts w:ascii="Times New Roman" w:hAnsi="Times New Roman" w:cs="Times New Roman"/>
          <w:sz w:val="28"/>
          <w:szCs w:val="28"/>
        </w:rPr>
        <w:t>ции и проведения осмотра зданий и</w:t>
      </w:r>
      <w:r w:rsidRPr="00280934">
        <w:rPr>
          <w:rFonts w:ascii="Times New Roman" w:hAnsi="Times New Roman" w:cs="Times New Roman"/>
          <w:sz w:val="28"/>
          <w:szCs w:val="28"/>
        </w:rPr>
        <w:t xml:space="preserve"> сооружений.</w:t>
      </w:r>
    </w:p>
    <w:p w14:paraId="6B12558C" w14:textId="77777777" w:rsidR="00280934" w:rsidRPr="00280934" w:rsidRDefault="00280934" w:rsidP="00280934">
      <w:pPr>
        <w:pStyle w:val="a3"/>
        <w:spacing w:after="0" w:line="240" w:lineRule="auto"/>
        <w:ind w:left="1440"/>
        <w:jc w:val="both"/>
        <w:rPr>
          <w:rFonts w:ascii="Times New Roman" w:eastAsiaTheme="minorEastAsia" w:hAnsi="Times New Roman" w:cs="Times New Roman"/>
          <w:sz w:val="28"/>
          <w:szCs w:val="28"/>
          <w:lang w:eastAsia="ru-RU"/>
        </w:rPr>
      </w:pPr>
    </w:p>
    <w:p w14:paraId="3968DC83" w14:textId="77777777" w:rsidR="00953445" w:rsidRDefault="00953445" w:rsidP="00BB3138">
      <w:pPr>
        <w:spacing w:after="0" w:line="240" w:lineRule="auto"/>
        <w:ind w:left="720"/>
        <w:jc w:val="right"/>
        <w:rPr>
          <w:rFonts w:ascii="Times New Roman" w:hAnsi="Times New Roman" w:cs="Times New Roman"/>
          <w:sz w:val="24"/>
          <w:szCs w:val="24"/>
        </w:rPr>
      </w:pPr>
    </w:p>
    <w:p w14:paraId="06E062CA" w14:textId="77777777" w:rsidR="00953445" w:rsidRDefault="00953445" w:rsidP="00BB3138">
      <w:pPr>
        <w:spacing w:after="0" w:line="240" w:lineRule="auto"/>
        <w:ind w:left="720"/>
        <w:jc w:val="right"/>
        <w:rPr>
          <w:rFonts w:ascii="Times New Roman" w:hAnsi="Times New Roman" w:cs="Times New Roman"/>
          <w:sz w:val="24"/>
          <w:szCs w:val="24"/>
        </w:rPr>
      </w:pPr>
    </w:p>
    <w:p w14:paraId="693A80A6" w14:textId="77777777" w:rsidR="00953445" w:rsidRDefault="00953445" w:rsidP="00BB3138">
      <w:pPr>
        <w:spacing w:after="0" w:line="240" w:lineRule="auto"/>
        <w:ind w:left="720"/>
        <w:jc w:val="right"/>
        <w:rPr>
          <w:rFonts w:ascii="Times New Roman" w:hAnsi="Times New Roman" w:cs="Times New Roman"/>
          <w:sz w:val="24"/>
          <w:szCs w:val="24"/>
        </w:rPr>
      </w:pPr>
    </w:p>
    <w:p w14:paraId="04665306" w14:textId="77777777" w:rsidR="00953445" w:rsidRDefault="00953445" w:rsidP="00BB3138">
      <w:pPr>
        <w:spacing w:after="0" w:line="240" w:lineRule="auto"/>
        <w:ind w:left="720"/>
        <w:jc w:val="right"/>
        <w:rPr>
          <w:rFonts w:ascii="Times New Roman" w:hAnsi="Times New Roman" w:cs="Times New Roman"/>
          <w:sz w:val="24"/>
          <w:szCs w:val="24"/>
        </w:rPr>
      </w:pPr>
    </w:p>
    <w:p w14:paraId="648BC42D" w14:textId="77777777" w:rsidR="00953445" w:rsidRDefault="00953445" w:rsidP="00BB3138">
      <w:pPr>
        <w:spacing w:after="0" w:line="240" w:lineRule="auto"/>
        <w:ind w:left="720"/>
        <w:jc w:val="right"/>
        <w:rPr>
          <w:rFonts w:ascii="Times New Roman" w:hAnsi="Times New Roman" w:cs="Times New Roman"/>
          <w:sz w:val="24"/>
          <w:szCs w:val="24"/>
        </w:rPr>
      </w:pPr>
    </w:p>
    <w:p w14:paraId="60F1D8A0" w14:textId="77777777" w:rsidR="00953445" w:rsidRDefault="00953445" w:rsidP="00BB3138">
      <w:pPr>
        <w:spacing w:after="0" w:line="240" w:lineRule="auto"/>
        <w:ind w:left="720"/>
        <w:jc w:val="right"/>
        <w:rPr>
          <w:rFonts w:ascii="Times New Roman" w:hAnsi="Times New Roman" w:cs="Times New Roman"/>
          <w:sz w:val="24"/>
          <w:szCs w:val="24"/>
        </w:rPr>
      </w:pPr>
    </w:p>
    <w:p w14:paraId="391049A4" w14:textId="77777777" w:rsidR="00953445" w:rsidRDefault="00953445" w:rsidP="00BB3138">
      <w:pPr>
        <w:spacing w:after="0" w:line="240" w:lineRule="auto"/>
        <w:ind w:left="720"/>
        <w:jc w:val="right"/>
        <w:rPr>
          <w:rFonts w:ascii="Times New Roman" w:hAnsi="Times New Roman" w:cs="Times New Roman"/>
          <w:sz w:val="24"/>
          <w:szCs w:val="24"/>
        </w:rPr>
      </w:pPr>
    </w:p>
    <w:p w14:paraId="40E5F869" w14:textId="77777777" w:rsidR="00953445" w:rsidRDefault="00953445" w:rsidP="00BB3138">
      <w:pPr>
        <w:spacing w:after="0" w:line="240" w:lineRule="auto"/>
        <w:ind w:left="720"/>
        <w:jc w:val="right"/>
        <w:rPr>
          <w:rFonts w:ascii="Times New Roman" w:hAnsi="Times New Roman" w:cs="Times New Roman"/>
          <w:sz w:val="24"/>
          <w:szCs w:val="24"/>
        </w:rPr>
      </w:pPr>
    </w:p>
    <w:p w14:paraId="5177BA32" w14:textId="77777777" w:rsidR="00953445" w:rsidRDefault="00953445" w:rsidP="00BB3138">
      <w:pPr>
        <w:spacing w:after="0" w:line="240" w:lineRule="auto"/>
        <w:ind w:left="720"/>
        <w:jc w:val="right"/>
        <w:rPr>
          <w:rFonts w:ascii="Times New Roman" w:hAnsi="Times New Roman" w:cs="Times New Roman"/>
          <w:sz w:val="24"/>
          <w:szCs w:val="24"/>
        </w:rPr>
      </w:pPr>
    </w:p>
    <w:p w14:paraId="792EF923" w14:textId="77777777" w:rsidR="00953445" w:rsidRDefault="00953445" w:rsidP="00BB3138">
      <w:pPr>
        <w:spacing w:after="0" w:line="240" w:lineRule="auto"/>
        <w:ind w:left="720"/>
        <w:jc w:val="right"/>
        <w:rPr>
          <w:rFonts w:ascii="Times New Roman" w:hAnsi="Times New Roman" w:cs="Times New Roman"/>
          <w:sz w:val="24"/>
          <w:szCs w:val="24"/>
        </w:rPr>
      </w:pPr>
    </w:p>
    <w:p w14:paraId="1A189FEA" w14:textId="77777777" w:rsidR="00953445" w:rsidRDefault="00953445" w:rsidP="00BB3138">
      <w:pPr>
        <w:spacing w:after="0" w:line="240" w:lineRule="auto"/>
        <w:ind w:left="720"/>
        <w:jc w:val="right"/>
        <w:rPr>
          <w:rFonts w:ascii="Times New Roman" w:hAnsi="Times New Roman" w:cs="Times New Roman"/>
          <w:sz w:val="24"/>
          <w:szCs w:val="24"/>
        </w:rPr>
      </w:pPr>
    </w:p>
    <w:p w14:paraId="3DBB9293" w14:textId="77777777" w:rsidR="00953445" w:rsidRDefault="00953445" w:rsidP="00BB3138">
      <w:pPr>
        <w:spacing w:after="0" w:line="240" w:lineRule="auto"/>
        <w:ind w:left="720"/>
        <w:jc w:val="right"/>
        <w:rPr>
          <w:rFonts w:ascii="Times New Roman" w:hAnsi="Times New Roman" w:cs="Times New Roman"/>
          <w:sz w:val="24"/>
          <w:szCs w:val="24"/>
        </w:rPr>
      </w:pPr>
    </w:p>
    <w:p w14:paraId="5FF2DE94" w14:textId="77777777" w:rsidR="00953445" w:rsidRDefault="00953445" w:rsidP="00BB3138">
      <w:pPr>
        <w:spacing w:after="0" w:line="240" w:lineRule="auto"/>
        <w:ind w:left="720"/>
        <w:jc w:val="right"/>
        <w:rPr>
          <w:rFonts w:ascii="Times New Roman" w:hAnsi="Times New Roman" w:cs="Times New Roman"/>
          <w:sz w:val="24"/>
          <w:szCs w:val="24"/>
        </w:rPr>
      </w:pPr>
    </w:p>
    <w:p w14:paraId="0351B10E" w14:textId="77777777" w:rsidR="00953445" w:rsidRDefault="00953445" w:rsidP="00BB3138">
      <w:pPr>
        <w:spacing w:after="0" w:line="240" w:lineRule="auto"/>
        <w:ind w:left="720"/>
        <w:jc w:val="right"/>
        <w:rPr>
          <w:rFonts w:ascii="Times New Roman" w:hAnsi="Times New Roman" w:cs="Times New Roman"/>
          <w:sz w:val="24"/>
          <w:szCs w:val="24"/>
        </w:rPr>
      </w:pPr>
    </w:p>
    <w:p w14:paraId="70021F07" w14:textId="77777777" w:rsidR="00953445" w:rsidRDefault="00953445" w:rsidP="00BB3138">
      <w:pPr>
        <w:spacing w:after="0" w:line="240" w:lineRule="auto"/>
        <w:ind w:left="720"/>
        <w:jc w:val="right"/>
        <w:rPr>
          <w:rFonts w:ascii="Times New Roman" w:hAnsi="Times New Roman" w:cs="Times New Roman"/>
          <w:sz w:val="24"/>
          <w:szCs w:val="24"/>
        </w:rPr>
      </w:pPr>
    </w:p>
    <w:p w14:paraId="1C6D518C" w14:textId="77777777" w:rsidR="00953445" w:rsidRDefault="00953445" w:rsidP="00BB3138">
      <w:pPr>
        <w:spacing w:after="0" w:line="240" w:lineRule="auto"/>
        <w:ind w:left="720"/>
        <w:jc w:val="right"/>
        <w:rPr>
          <w:rFonts w:ascii="Times New Roman" w:hAnsi="Times New Roman" w:cs="Times New Roman"/>
          <w:sz w:val="24"/>
          <w:szCs w:val="24"/>
        </w:rPr>
      </w:pPr>
    </w:p>
    <w:p w14:paraId="28DE37F6" w14:textId="77777777" w:rsidR="00953445" w:rsidRDefault="00953445" w:rsidP="00BB3138">
      <w:pPr>
        <w:spacing w:after="0" w:line="240" w:lineRule="auto"/>
        <w:ind w:left="720"/>
        <w:jc w:val="right"/>
        <w:rPr>
          <w:rFonts w:ascii="Times New Roman" w:hAnsi="Times New Roman" w:cs="Times New Roman"/>
          <w:sz w:val="24"/>
          <w:szCs w:val="24"/>
        </w:rPr>
      </w:pPr>
    </w:p>
    <w:p w14:paraId="70159282" w14:textId="77777777" w:rsidR="00953445" w:rsidRDefault="00953445" w:rsidP="00BB3138">
      <w:pPr>
        <w:spacing w:after="0" w:line="240" w:lineRule="auto"/>
        <w:ind w:left="720"/>
        <w:jc w:val="right"/>
        <w:rPr>
          <w:rFonts w:ascii="Times New Roman" w:hAnsi="Times New Roman" w:cs="Times New Roman"/>
          <w:sz w:val="24"/>
          <w:szCs w:val="24"/>
        </w:rPr>
      </w:pPr>
    </w:p>
    <w:p w14:paraId="06A283A2" w14:textId="77777777" w:rsidR="00953445" w:rsidRDefault="00953445" w:rsidP="00BB3138">
      <w:pPr>
        <w:spacing w:after="0" w:line="240" w:lineRule="auto"/>
        <w:ind w:left="720"/>
        <w:jc w:val="right"/>
        <w:rPr>
          <w:rFonts w:ascii="Times New Roman" w:hAnsi="Times New Roman" w:cs="Times New Roman"/>
          <w:sz w:val="24"/>
          <w:szCs w:val="24"/>
        </w:rPr>
      </w:pPr>
    </w:p>
    <w:p w14:paraId="23A0A1D0" w14:textId="77777777" w:rsidR="00953445" w:rsidRDefault="00953445" w:rsidP="00BB3138">
      <w:pPr>
        <w:spacing w:after="0" w:line="240" w:lineRule="auto"/>
        <w:ind w:left="720"/>
        <w:jc w:val="right"/>
        <w:rPr>
          <w:rFonts w:ascii="Times New Roman" w:hAnsi="Times New Roman" w:cs="Times New Roman"/>
          <w:sz w:val="24"/>
          <w:szCs w:val="24"/>
        </w:rPr>
      </w:pPr>
    </w:p>
    <w:p w14:paraId="646C78BC" w14:textId="77777777" w:rsidR="00953445" w:rsidRDefault="00953445" w:rsidP="00BB3138">
      <w:pPr>
        <w:spacing w:after="0" w:line="240" w:lineRule="auto"/>
        <w:ind w:left="720"/>
        <w:jc w:val="right"/>
        <w:rPr>
          <w:rFonts w:ascii="Times New Roman" w:hAnsi="Times New Roman" w:cs="Times New Roman"/>
          <w:sz w:val="24"/>
          <w:szCs w:val="24"/>
        </w:rPr>
      </w:pPr>
    </w:p>
    <w:p w14:paraId="3060ABC6" w14:textId="77777777" w:rsidR="00953445" w:rsidRDefault="00953445" w:rsidP="00BB3138">
      <w:pPr>
        <w:spacing w:after="0" w:line="240" w:lineRule="auto"/>
        <w:ind w:left="720"/>
        <w:jc w:val="right"/>
        <w:rPr>
          <w:rFonts w:ascii="Times New Roman" w:hAnsi="Times New Roman" w:cs="Times New Roman"/>
          <w:sz w:val="24"/>
          <w:szCs w:val="24"/>
        </w:rPr>
      </w:pPr>
    </w:p>
    <w:p w14:paraId="07AA9EDA" w14:textId="77777777" w:rsidR="00953445" w:rsidRDefault="00953445" w:rsidP="00BB3138">
      <w:pPr>
        <w:spacing w:after="0" w:line="240" w:lineRule="auto"/>
        <w:ind w:left="720"/>
        <w:jc w:val="right"/>
        <w:rPr>
          <w:rFonts w:ascii="Times New Roman" w:hAnsi="Times New Roman" w:cs="Times New Roman"/>
          <w:sz w:val="24"/>
          <w:szCs w:val="24"/>
        </w:rPr>
      </w:pPr>
    </w:p>
    <w:p w14:paraId="379CD575" w14:textId="77777777" w:rsidR="00953445" w:rsidRDefault="00953445" w:rsidP="00BB3138">
      <w:pPr>
        <w:spacing w:after="0" w:line="240" w:lineRule="auto"/>
        <w:ind w:left="720"/>
        <w:jc w:val="right"/>
        <w:rPr>
          <w:rFonts w:ascii="Times New Roman" w:hAnsi="Times New Roman" w:cs="Times New Roman"/>
          <w:sz w:val="24"/>
          <w:szCs w:val="24"/>
        </w:rPr>
      </w:pPr>
    </w:p>
    <w:p w14:paraId="16B5AF31" w14:textId="77777777" w:rsidR="00953445" w:rsidRDefault="00953445" w:rsidP="00BB3138">
      <w:pPr>
        <w:spacing w:after="0" w:line="240" w:lineRule="auto"/>
        <w:ind w:left="720"/>
        <w:jc w:val="right"/>
        <w:rPr>
          <w:rFonts w:ascii="Times New Roman" w:hAnsi="Times New Roman" w:cs="Times New Roman"/>
          <w:sz w:val="24"/>
          <w:szCs w:val="24"/>
        </w:rPr>
      </w:pPr>
    </w:p>
    <w:p w14:paraId="530E9B6E" w14:textId="77777777" w:rsidR="00953445" w:rsidRDefault="00953445" w:rsidP="00BB3138">
      <w:pPr>
        <w:spacing w:after="0" w:line="240" w:lineRule="auto"/>
        <w:ind w:left="720"/>
        <w:jc w:val="right"/>
        <w:rPr>
          <w:rFonts w:ascii="Times New Roman" w:hAnsi="Times New Roman" w:cs="Times New Roman"/>
          <w:sz w:val="24"/>
          <w:szCs w:val="24"/>
        </w:rPr>
      </w:pPr>
    </w:p>
    <w:p w14:paraId="726DA060" w14:textId="77777777" w:rsidR="00953445" w:rsidRDefault="00953445" w:rsidP="00BB3138">
      <w:pPr>
        <w:spacing w:after="0" w:line="240" w:lineRule="auto"/>
        <w:ind w:left="720"/>
        <w:jc w:val="right"/>
        <w:rPr>
          <w:rFonts w:ascii="Times New Roman" w:hAnsi="Times New Roman" w:cs="Times New Roman"/>
          <w:sz w:val="24"/>
          <w:szCs w:val="24"/>
        </w:rPr>
      </w:pPr>
    </w:p>
    <w:p w14:paraId="72AE85C6" w14:textId="77777777" w:rsidR="00953445" w:rsidRDefault="00953445" w:rsidP="00BB3138">
      <w:pPr>
        <w:spacing w:after="0" w:line="240" w:lineRule="auto"/>
        <w:ind w:left="720"/>
        <w:jc w:val="right"/>
        <w:rPr>
          <w:rFonts w:ascii="Times New Roman" w:hAnsi="Times New Roman" w:cs="Times New Roman"/>
          <w:sz w:val="24"/>
          <w:szCs w:val="24"/>
        </w:rPr>
      </w:pPr>
    </w:p>
    <w:p w14:paraId="2C4EE35C" w14:textId="77777777" w:rsidR="00953445" w:rsidRDefault="00953445" w:rsidP="00BB3138">
      <w:pPr>
        <w:spacing w:after="0" w:line="240" w:lineRule="auto"/>
        <w:ind w:left="720"/>
        <w:jc w:val="right"/>
        <w:rPr>
          <w:rFonts w:ascii="Times New Roman" w:hAnsi="Times New Roman" w:cs="Times New Roman"/>
          <w:sz w:val="24"/>
          <w:szCs w:val="24"/>
        </w:rPr>
      </w:pPr>
    </w:p>
    <w:p w14:paraId="6974FF96" w14:textId="77777777" w:rsidR="00953445" w:rsidRDefault="00953445" w:rsidP="00BB3138">
      <w:pPr>
        <w:spacing w:after="0" w:line="240" w:lineRule="auto"/>
        <w:ind w:left="720"/>
        <w:jc w:val="right"/>
        <w:rPr>
          <w:rFonts w:ascii="Times New Roman" w:hAnsi="Times New Roman" w:cs="Times New Roman"/>
          <w:sz w:val="24"/>
          <w:szCs w:val="24"/>
        </w:rPr>
      </w:pPr>
    </w:p>
    <w:p w14:paraId="487DFC0D" w14:textId="77777777" w:rsidR="00953445" w:rsidRDefault="00953445" w:rsidP="00BB3138">
      <w:pPr>
        <w:spacing w:after="0" w:line="240" w:lineRule="auto"/>
        <w:ind w:left="720"/>
        <w:jc w:val="right"/>
        <w:rPr>
          <w:rFonts w:ascii="Times New Roman" w:hAnsi="Times New Roman" w:cs="Times New Roman"/>
          <w:sz w:val="24"/>
          <w:szCs w:val="24"/>
        </w:rPr>
      </w:pPr>
    </w:p>
    <w:p w14:paraId="243B6168" w14:textId="77777777" w:rsidR="00953445" w:rsidRDefault="00953445" w:rsidP="00BB3138">
      <w:pPr>
        <w:spacing w:after="0" w:line="240" w:lineRule="auto"/>
        <w:ind w:left="720"/>
        <w:jc w:val="right"/>
        <w:rPr>
          <w:rFonts w:ascii="Times New Roman" w:hAnsi="Times New Roman" w:cs="Times New Roman"/>
          <w:sz w:val="24"/>
          <w:szCs w:val="24"/>
        </w:rPr>
      </w:pPr>
    </w:p>
    <w:p w14:paraId="15148EBA" w14:textId="77777777" w:rsidR="00953445" w:rsidRDefault="00953445" w:rsidP="00BB3138">
      <w:pPr>
        <w:spacing w:after="0" w:line="240" w:lineRule="auto"/>
        <w:ind w:left="720"/>
        <w:jc w:val="right"/>
        <w:rPr>
          <w:rFonts w:ascii="Times New Roman" w:hAnsi="Times New Roman" w:cs="Times New Roman"/>
          <w:sz w:val="24"/>
          <w:szCs w:val="24"/>
        </w:rPr>
      </w:pPr>
    </w:p>
    <w:p w14:paraId="50B43509" w14:textId="77777777" w:rsidR="00953445" w:rsidRDefault="00953445" w:rsidP="00BB3138">
      <w:pPr>
        <w:spacing w:after="0" w:line="240" w:lineRule="auto"/>
        <w:ind w:left="720"/>
        <w:jc w:val="right"/>
        <w:rPr>
          <w:rFonts w:ascii="Times New Roman" w:hAnsi="Times New Roman" w:cs="Times New Roman"/>
          <w:sz w:val="24"/>
          <w:szCs w:val="24"/>
        </w:rPr>
      </w:pPr>
    </w:p>
    <w:p w14:paraId="2C636E57" w14:textId="77777777" w:rsidR="00953445" w:rsidRDefault="00953445" w:rsidP="00BB3138">
      <w:pPr>
        <w:spacing w:after="0" w:line="240" w:lineRule="auto"/>
        <w:ind w:left="720"/>
        <w:jc w:val="right"/>
        <w:rPr>
          <w:rFonts w:ascii="Times New Roman" w:hAnsi="Times New Roman" w:cs="Times New Roman"/>
          <w:sz w:val="24"/>
          <w:szCs w:val="24"/>
        </w:rPr>
      </w:pPr>
    </w:p>
    <w:p w14:paraId="7D8CD1CC" w14:textId="77777777" w:rsidR="00953445" w:rsidRDefault="00953445" w:rsidP="00BB3138">
      <w:pPr>
        <w:spacing w:after="0" w:line="240" w:lineRule="auto"/>
        <w:ind w:left="720"/>
        <w:jc w:val="right"/>
        <w:rPr>
          <w:rFonts w:ascii="Times New Roman" w:hAnsi="Times New Roman" w:cs="Times New Roman"/>
          <w:sz w:val="24"/>
          <w:szCs w:val="24"/>
        </w:rPr>
      </w:pPr>
    </w:p>
    <w:p w14:paraId="1E598948" w14:textId="77777777" w:rsidR="00953445" w:rsidRDefault="00953445" w:rsidP="00BB3138">
      <w:pPr>
        <w:spacing w:after="0" w:line="240" w:lineRule="auto"/>
        <w:ind w:left="720"/>
        <w:jc w:val="right"/>
        <w:rPr>
          <w:rFonts w:ascii="Times New Roman" w:hAnsi="Times New Roman" w:cs="Times New Roman"/>
          <w:sz w:val="24"/>
          <w:szCs w:val="24"/>
        </w:rPr>
      </w:pPr>
    </w:p>
    <w:p w14:paraId="6BF44088" w14:textId="77777777" w:rsidR="00953445" w:rsidRDefault="00953445" w:rsidP="00BB3138">
      <w:pPr>
        <w:spacing w:after="0" w:line="240" w:lineRule="auto"/>
        <w:ind w:left="720"/>
        <w:jc w:val="right"/>
        <w:rPr>
          <w:rFonts w:ascii="Times New Roman" w:hAnsi="Times New Roman" w:cs="Times New Roman"/>
          <w:sz w:val="24"/>
          <w:szCs w:val="24"/>
        </w:rPr>
      </w:pPr>
    </w:p>
    <w:p w14:paraId="145C9626" w14:textId="77777777" w:rsidR="00953445" w:rsidRDefault="00953445" w:rsidP="00BB3138">
      <w:pPr>
        <w:spacing w:after="0" w:line="240" w:lineRule="auto"/>
        <w:ind w:left="720"/>
        <w:jc w:val="right"/>
        <w:rPr>
          <w:rFonts w:ascii="Times New Roman" w:hAnsi="Times New Roman" w:cs="Times New Roman"/>
          <w:sz w:val="24"/>
          <w:szCs w:val="24"/>
        </w:rPr>
      </w:pPr>
    </w:p>
    <w:p w14:paraId="3EF8E348" w14:textId="77777777" w:rsidR="00953445" w:rsidRDefault="00953445" w:rsidP="00BB3138">
      <w:pPr>
        <w:spacing w:after="0" w:line="240" w:lineRule="auto"/>
        <w:ind w:left="720"/>
        <w:jc w:val="right"/>
        <w:rPr>
          <w:rFonts w:ascii="Times New Roman" w:hAnsi="Times New Roman" w:cs="Times New Roman"/>
          <w:sz w:val="24"/>
          <w:szCs w:val="24"/>
        </w:rPr>
      </w:pPr>
    </w:p>
    <w:p w14:paraId="6D3412D3" w14:textId="77777777" w:rsidR="00953445" w:rsidRDefault="00953445" w:rsidP="00BB3138">
      <w:pPr>
        <w:spacing w:after="0" w:line="240" w:lineRule="auto"/>
        <w:ind w:left="720"/>
        <w:jc w:val="right"/>
        <w:rPr>
          <w:rFonts w:ascii="Times New Roman" w:hAnsi="Times New Roman" w:cs="Times New Roman"/>
          <w:sz w:val="24"/>
          <w:szCs w:val="24"/>
        </w:rPr>
      </w:pPr>
    </w:p>
    <w:p w14:paraId="01C32869" w14:textId="77777777"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Приложение № 1</w:t>
      </w:r>
    </w:p>
    <w:p w14:paraId="36F1EC15" w14:textId="77777777"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к  Порядку проведения  осмотра зданий,</w:t>
      </w:r>
    </w:p>
    <w:p w14:paraId="79FAB459" w14:textId="77777777" w:rsidR="00BB3138" w:rsidRPr="00BB3138" w:rsidRDefault="008B6BAA" w:rsidP="00BB3138">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сооружений на предмет</w:t>
      </w:r>
      <w:r w:rsidR="00BB3138" w:rsidRPr="00BB3138">
        <w:rPr>
          <w:rFonts w:ascii="Times New Roman" w:hAnsi="Times New Roman" w:cs="Times New Roman"/>
          <w:sz w:val="24"/>
          <w:szCs w:val="24"/>
        </w:rPr>
        <w:t xml:space="preserve"> их технического</w:t>
      </w:r>
    </w:p>
    <w:p w14:paraId="21E5BF8F" w14:textId="77777777"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состояния и надлежащего технического</w:t>
      </w:r>
    </w:p>
    <w:p w14:paraId="05F282EE" w14:textId="77777777" w:rsid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обслуживания</w:t>
      </w:r>
      <w:r w:rsidR="008B6BAA">
        <w:rPr>
          <w:rFonts w:ascii="Times New Roman" w:hAnsi="Times New Roman" w:cs="Times New Roman"/>
          <w:sz w:val="24"/>
          <w:szCs w:val="24"/>
        </w:rPr>
        <w:t xml:space="preserve"> с учетом требований</w:t>
      </w:r>
    </w:p>
    <w:p w14:paraId="43959DDB" w14:textId="77777777" w:rsidR="008B6BAA" w:rsidRPr="00BB3138" w:rsidRDefault="008B6BAA" w:rsidP="00BB3138">
      <w:pPr>
        <w:spacing w:after="0" w:line="240" w:lineRule="auto"/>
        <w:ind w:left="720"/>
        <w:jc w:val="right"/>
        <w:rPr>
          <w:rFonts w:ascii="Times New Roman" w:hAnsi="Times New Roman" w:cs="Times New Roman"/>
          <w:sz w:val="28"/>
          <w:szCs w:val="28"/>
        </w:rPr>
      </w:pPr>
      <w:r>
        <w:rPr>
          <w:rFonts w:ascii="Times New Roman" w:hAnsi="Times New Roman" w:cs="Times New Roman"/>
          <w:sz w:val="24"/>
          <w:szCs w:val="24"/>
        </w:rPr>
        <w:t>технических регламентов</w:t>
      </w:r>
    </w:p>
    <w:p w14:paraId="5DD5B9A4" w14:textId="77777777" w:rsidR="00BB3138" w:rsidRPr="00BB3138" w:rsidRDefault="00BB3138" w:rsidP="00BB3138">
      <w:pPr>
        <w:spacing w:after="0" w:line="240" w:lineRule="auto"/>
        <w:ind w:left="720"/>
        <w:jc w:val="right"/>
        <w:rPr>
          <w:rFonts w:ascii="Times New Roman" w:hAnsi="Times New Roman" w:cs="Times New Roman"/>
          <w:sz w:val="28"/>
          <w:szCs w:val="28"/>
        </w:rPr>
      </w:pPr>
    </w:p>
    <w:p w14:paraId="6B3FB5AC" w14:textId="77777777" w:rsidR="00BB3138" w:rsidRPr="00BB3138" w:rsidRDefault="00BB3138" w:rsidP="00BB3138">
      <w:pPr>
        <w:spacing w:after="0" w:line="240" w:lineRule="auto"/>
        <w:ind w:left="720"/>
        <w:jc w:val="right"/>
        <w:rPr>
          <w:rFonts w:ascii="Times New Roman" w:hAnsi="Times New Roman" w:cs="Times New Roman"/>
          <w:sz w:val="28"/>
          <w:szCs w:val="28"/>
        </w:rPr>
      </w:pPr>
    </w:p>
    <w:p w14:paraId="0629734F" w14:textId="77777777" w:rsidR="00BB3138" w:rsidRPr="00BB3138" w:rsidRDefault="00BB3138" w:rsidP="00BB3138">
      <w:pPr>
        <w:spacing w:after="0" w:line="240" w:lineRule="auto"/>
        <w:ind w:left="720"/>
        <w:jc w:val="center"/>
        <w:rPr>
          <w:rFonts w:ascii="Times New Roman" w:hAnsi="Times New Roman" w:cs="Times New Roman"/>
          <w:sz w:val="28"/>
          <w:szCs w:val="28"/>
        </w:rPr>
      </w:pPr>
      <w:r w:rsidRPr="00BB3138">
        <w:rPr>
          <w:rFonts w:ascii="Times New Roman" w:hAnsi="Times New Roman" w:cs="Times New Roman"/>
          <w:sz w:val="28"/>
          <w:szCs w:val="28"/>
        </w:rPr>
        <w:t>АКТ ОСМОТРА ЗДАНИЯ (СООРУЖЕНИЯ)</w:t>
      </w:r>
    </w:p>
    <w:p w14:paraId="7F395FDB" w14:textId="77777777" w:rsidR="00BB3138" w:rsidRPr="00BB3138" w:rsidRDefault="00BB3138" w:rsidP="00BB3138">
      <w:pPr>
        <w:spacing w:after="0" w:line="240" w:lineRule="auto"/>
        <w:ind w:left="720"/>
        <w:jc w:val="both"/>
        <w:rPr>
          <w:rFonts w:ascii="Times New Roman" w:hAnsi="Times New Roman" w:cs="Times New Roman"/>
          <w:sz w:val="28"/>
          <w:szCs w:val="28"/>
        </w:rPr>
      </w:pPr>
    </w:p>
    <w:p w14:paraId="571F63AC" w14:textId="77777777"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 xml:space="preserve">________________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«___»___________ 20__ г.</w:t>
      </w:r>
    </w:p>
    <w:p w14:paraId="6A3F94EC" w14:textId="77777777" w:rsidR="00BB3138" w:rsidRPr="00BB3138" w:rsidRDefault="00953445" w:rsidP="00BB313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BB3138" w:rsidRPr="00BB3138">
        <w:rPr>
          <w:rFonts w:ascii="Times New Roman" w:hAnsi="Times New Roman" w:cs="Times New Roman"/>
          <w:sz w:val="28"/>
          <w:szCs w:val="28"/>
        </w:rPr>
        <w:t>населенный пункт</w:t>
      </w:r>
    </w:p>
    <w:p w14:paraId="244120F7" w14:textId="77777777" w:rsidR="00BB3138" w:rsidRPr="00BB3138" w:rsidRDefault="00BB3138" w:rsidP="00BB3138">
      <w:pPr>
        <w:spacing w:after="0" w:line="240" w:lineRule="auto"/>
        <w:ind w:left="720"/>
        <w:jc w:val="both"/>
        <w:rPr>
          <w:rFonts w:ascii="Times New Roman" w:hAnsi="Times New Roman" w:cs="Times New Roman"/>
          <w:sz w:val="28"/>
          <w:szCs w:val="28"/>
        </w:rPr>
      </w:pPr>
    </w:p>
    <w:p w14:paraId="719A678A" w14:textId="77777777" w:rsidR="00BB3138" w:rsidRPr="00BB3138" w:rsidRDefault="00953445" w:rsidP="00953445">
      <w:pPr>
        <w:numPr>
          <w:ilvl w:val="0"/>
          <w:numId w:val="8"/>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Название здания (сооружения) </w:t>
      </w:r>
      <w:r w:rsidR="00BB3138" w:rsidRPr="00BB3138">
        <w:rPr>
          <w:rFonts w:ascii="Times New Roman" w:hAnsi="Times New Roman" w:cs="Times New Roman"/>
          <w:sz w:val="28"/>
          <w:szCs w:val="28"/>
        </w:rPr>
        <w:t>________________________________</w:t>
      </w:r>
    </w:p>
    <w:p w14:paraId="4B8301BB"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Адрес ____________________________________________________</w:t>
      </w:r>
    </w:p>
    <w:p w14:paraId="7BE652A6"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Владелец (балансодержатель)_________________________________</w:t>
      </w:r>
    </w:p>
    <w:p w14:paraId="4DFDA3D6"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Пользователи (наниматели, арендаторы)________________________</w:t>
      </w:r>
    </w:p>
    <w:p w14:paraId="16833A90"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Год постройки_____________________________________________</w:t>
      </w:r>
    </w:p>
    <w:p w14:paraId="436A566B"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Материал стен_____________________________________________</w:t>
      </w:r>
    </w:p>
    <w:p w14:paraId="618211DF"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Этажность _________________________________________________</w:t>
      </w:r>
    </w:p>
    <w:p w14:paraId="55F49165"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Наличие подвала___________________________________________</w:t>
      </w:r>
    </w:p>
    <w:p w14:paraId="227AB36C" w14:textId="77777777" w:rsidR="00BB3138" w:rsidRPr="00BB3138" w:rsidRDefault="00BB3138" w:rsidP="00953445">
      <w:pPr>
        <w:pStyle w:val="a3"/>
        <w:spacing w:after="0" w:line="240" w:lineRule="auto"/>
        <w:rPr>
          <w:rFonts w:ascii="Times New Roman" w:hAnsi="Times New Roman" w:cs="Times New Roman"/>
          <w:sz w:val="28"/>
          <w:szCs w:val="28"/>
        </w:rPr>
      </w:pPr>
    </w:p>
    <w:p w14:paraId="58420702" w14:textId="77777777" w:rsidR="00BB3138" w:rsidRPr="00BB3138" w:rsidRDefault="00BB3138" w:rsidP="00953445">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Результат осмотра здания (сооружения) и заключение комиссии:</w:t>
      </w:r>
    </w:p>
    <w:p w14:paraId="7813AA38" w14:textId="77777777"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Комиссия в составе:</w:t>
      </w:r>
    </w:p>
    <w:p w14:paraId="25762606" w14:textId="77777777"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Председателя______________________________________________________</w:t>
      </w:r>
    </w:p>
    <w:p w14:paraId="409D7B70" w14:textId="77777777"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Членов комиссии:</w:t>
      </w:r>
    </w:p>
    <w:p w14:paraId="7495478F" w14:textId="77777777"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14:paraId="1DE72AEB" w14:textId="77777777"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w:t>
      </w:r>
      <w:r w:rsidR="00953445">
        <w:rPr>
          <w:rFonts w:ascii="Times New Roman" w:hAnsi="Times New Roman" w:cs="Times New Roman"/>
          <w:sz w:val="28"/>
          <w:szCs w:val="28"/>
        </w:rPr>
        <w:t>____________________________</w:t>
      </w:r>
    </w:p>
    <w:p w14:paraId="4866377D" w14:textId="77777777" w:rsidR="00BB3138" w:rsidRPr="00953445" w:rsidRDefault="00BB3138" w:rsidP="00953445">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w:t>
      </w:r>
    </w:p>
    <w:p w14:paraId="146B8025" w14:textId="77777777" w:rsidR="00BB3138" w:rsidRPr="00BB3138" w:rsidRDefault="00BB3138" w:rsidP="00953445">
      <w:pPr>
        <w:spacing w:after="0" w:line="240" w:lineRule="auto"/>
        <w:ind w:left="705"/>
        <w:jc w:val="both"/>
        <w:rPr>
          <w:rFonts w:ascii="Times New Roman" w:hAnsi="Times New Roman" w:cs="Times New Roman"/>
          <w:sz w:val="28"/>
          <w:szCs w:val="28"/>
        </w:rPr>
      </w:pPr>
      <w:r w:rsidRPr="00BB3138">
        <w:rPr>
          <w:rFonts w:ascii="Times New Roman" w:hAnsi="Times New Roman" w:cs="Times New Roman"/>
          <w:sz w:val="28"/>
          <w:szCs w:val="28"/>
        </w:rPr>
        <w:t>Представители:</w:t>
      </w:r>
    </w:p>
    <w:p w14:paraId="7B1FB4B9" w14:textId="77777777"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w:t>
      </w:r>
      <w:r w:rsidR="00953445">
        <w:rPr>
          <w:rFonts w:ascii="Times New Roman" w:hAnsi="Times New Roman" w:cs="Times New Roman"/>
          <w:sz w:val="28"/>
          <w:szCs w:val="28"/>
        </w:rPr>
        <w:t>____________________________</w:t>
      </w:r>
    </w:p>
    <w:p w14:paraId="0A6520A3" w14:textId="77777777"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14:paraId="64A1B167" w14:textId="77777777" w:rsidR="00BB3138" w:rsidRPr="00BB3138" w:rsidRDefault="00953445" w:rsidP="00BB3138">
      <w:pPr>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п</w:t>
      </w:r>
      <w:r w:rsidR="00BB3138" w:rsidRPr="00BB3138">
        <w:rPr>
          <w:rFonts w:ascii="Times New Roman" w:hAnsi="Times New Roman" w:cs="Times New Roman"/>
          <w:sz w:val="28"/>
          <w:szCs w:val="28"/>
        </w:rPr>
        <w:t>роизвела  осмотр ____________________________________________</w:t>
      </w:r>
    </w:p>
    <w:p w14:paraId="2A1FB25B" w14:textId="77777777" w:rsidR="00BB3138" w:rsidRPr="00953445" w:rsidRDefault="00BB3138" w:rsidP="00953445">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t xml:space="preserve">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w:t>
      </w:r>
      <w:r w:rsidRPr="00953445">
        <w:rPr>
          <w:rFonts w:ascii="Times New Roman" w:hAnsi="Times New Roman" w:cs="Times New Roman"/>
          <w:i/>
          <w:sz w:val="24"/>
          <w:szCs w:val="24"/>
        </w:rPr>
        <w:t>Наименование здания, сооружения по вышеуказанному адресу</w:t>
      </w:r>
    </w:p>
    <w:p w14:paraId="1D0A2327" w14:textId="77777777" w:rsidR="00BB3138" w:rsidRPr="00BB3138" w:rsidRDefault="00BB3138" w:rsidP="00BB3138">
      <w:pPr>
        <w:spacing w:after="0" w:line="240" w:lineRule="auto"/>
        <w:ind w:left="360"/>
        <w:rPr>
          <w:rFonts w:ascii="Times New Roman" w:hAnsi="Times New Roman" w:cs="Times New Roman"/>
          <w:sz w:val="28"/>
          <w:szCs w:val="28"/>
        </w:rPr>
      </w:pPr>
    </w:p>
    <w:p w14:paraId="28F35DB2" w14:textId="77777777" w:rsidR="00BB3138" w:rsidRPr="00BB3138" w:rsidRDefault="00BB3138" w:rsidP="00BB3138">
      <w:pPr>
        <w:spacing w:after="0" w:line="240" w:lineRule="auto"/>
        <w:ind w:left="360"/>
        <w:rPr>
          <w:rFonts w:ascii="Times New Roman" w:hAnsi="Times New Roman" w:cs="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3933"/>
        <w:gridCol w:w="1950"/>
        <w:gridCol w:w="2384"/>
      </w:tblGrid>
      <w:tr w:rsidR="00BB3138" w:rsidRPr="00BB3138" w14:paraId="34DC2CFC" w14:textId="77777777" w:rsidTr="004046D9">
        <w:tc>
          <w:tcPr>
            <w:tcW w:w="1024" w:type="dxa"/>
          </w:tcPr>
          <w:p w14:paraId="1B5E36EE"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 п/п</w:t>
            </w:r>
          </w:p>
        </w:tc>
        <w:tc>
          <w:tcPr>
            <w:tcW w:w="4253" w:type="dxa"/>
          </w:tcPr>
          <w:p w14:paraId="086E03F5"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Наименование конструкций, оборудования и устройств</w:t>
            </w:r>
          </w:p>
        </w:tc>
        <w:tc>
          <w:tcPr>
            <w:tcW w:w="2055" w:type="dxa"/>
          </w:tcPr>
          <w:p w14:paraId="7F9A8A05"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Оценка состояния, описание дефектов</w:t>
            </w:r>
          </w:p>
        </w:tc>
        <w:tc>
          <w:tcPr>
            <w:tcW w:w="2445" w:type="dxa"/>
          </w:tcPr>
          <w:p w14:paraId="66ADCE9C"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Перечень необходимых и рекомендуемых работ, сроки и исполнители</w:t>
            </w:r>
          </w:p>
        </w:tc>
      </w:tr>
      <w:tr w:rsidR="00BB3138" w:rsidRPr="00BB3138" w14:paraId="4B532C9F" w14:textId="77777777" w:rsidTr="004046D9">
        <w:tc>
          <w:tcPr>
            <w:tcW w:w="1024" w:type="dxa"/>
          </w:tcPr>
          <w:p w14:paraId="7DB6921D"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14:paraId="6010692E"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w:t>
            </w:r>
          </w:p>
        </w:tc>
        <w:tc>
          <w:tcPr>
            <w:tcW w:w="2055" w:type="dxa"/>
          </w:tcPr>
          <w:p w14:paraId="709FF34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2445" w:type="dxa"/>
          </w:tcPr>
          <w:p w14:paraId="43450EBC"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r>
      <w:tr w:rsidR="00BB3138" w:rsidRPr="00BB3138" w14:paraId="5CA234D3" w14:textId="77777777" w:rsidTr="004046D9">
        <w:tc>
          <w:tcPr>
            <w:tcW w:w="1024" w:type="dxa"/>
          </w:tcPr>
          <w:p w14:paraId="50E39FEF"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14:paraId="477B7B4D"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Благоустройство</w:t>
            </w:r>
          </w:p>
        </w:tc>
        <w:tc>
          <w:tcPr>
            <w:tcW w:w="2055" w:type="dxa"/>
          </w:tcPr>
          <w:p w14:paraId="67360CE4"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1F997174"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0F578B8C" w14:textId="77777777" w:rsidTr="004046D9">
        <w:tc>
          <w:tcPr>
            <w:tcW w:w="1024" w:type="dxa"/>
          </w:tcPr>
          <w:p w14:paraId="55D159A5"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lastRenderedPageBreak/>
              <w:t>2</w:t>
            </w:r>
          </w:p>
        </w:tc>
        <w:tc>
          <w:tcPr>
            <w:tcW w:w="4253" w:type="dxa"/>
          </w:tcPr>
          <w:p w14:paraId="5B68E45C"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Наружные сети и колодцы</w:t>
            </w:r>
          </w:p>
        </w:tc>
        <w:tc>
          <w:tcPr>
            <w:tcW w:w="2055" w:type="dxa"/>
          </w:tcPr>
          <w:p w14:paraId="620D79F5"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3A0C925B"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78CF421" w14:textId="77777777" w:rsidTr="004046D9">
        <w:tc>
          <w:tcPr>
            <w:tcW w:w="1024" w:type="dxa"/>
          </w:tcPr>
          <w:p w14:paraId="2C912F3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4253" w:type="dxa"/>
          </w:tcPr>
          <w:p w14:paraId="58CCEAAE"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Фундаменты (подвал)</w:t>
            </w:r>
          </w:p>
        </w:tc>
        <w:tc>
          <w:tcPr>
            <w:tcW w:w="2055" w:type="dxa"/>
          </w:tcPr>
          <w:p w14:paraId="4853FAAA"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8C42359"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F2839A6" w14:textId="77777777" w:rsidTr="004046D9">
        <w:tc>
          <w:tcPr>
            <w:tcW w:w="1024" w:type="dxa"/>
          </w:tcPr>
          <w:p w14:paraId="757E9E4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c>
          <w:tcPr>
            <w:tcW w:w="4253" w:type="dxa"/>
          </w:tcPr>
          <w:p w14:paraId="158B199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Несущие стены (колонны)</w:t>
            </w:r>
          </w:p>
        </w:tc>
        <w:tc>
          <w:tcPr>
            <w:tcW w:w="2055" w:type="dxa"/>
          </w:tcPr>
          <w:p w14:paraId="1461327D"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FDA9237"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42BD7009" w14:textId="77777777" w:rsidTr="004046D9">
        <w:tc>
          <w:tcPr>
            <w:tcW w:w="1024" w:type="dxa"/>
          </w:tcPr>
          <w:p w14:paraId="35385DE9"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5</w:t>
            </w:r>
          </w:p>
        </w:tc>
        <w:tc>
          <w:tcPr>
            <w:tcW w:w="4253" w:type="dxa"/>
          </w:tcPr>
          <w:p w14:paraId="4E778DDC"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Перегородки </w:t>
            </w:r>
          </w:p>
        </w:tc>
        <w:tc>
          <w:tcPr>
            <w:tcW w:w="2055" w:type="dxa"/>
          </w:tcPr>
          <w:p w14:paraId="5B89FF12"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80B40A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42CE464A" w14:textId="77777777" w:rsidTr="004046D9">
        <w:tc>
          <w:tcPr>
            <w:tcW w:w="1024" w:type="dxa"/>
          </w:tcPr>
          <w:p w14:paraId="787FE9C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6</w:t>
            </w:r>
          </w:p>
        </w:tc>
        <w:tc>
          <w:tcPr>
            <w:tcW w:w="4253" w:type="dxa"/>
          </w:tcPr>
          <w:p w14:paraId="5E384F5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Балки (фермы)</w:t>
            </w:r>
          </w:p>
        </w:tc>
        <w:tc>
          <w:tcPr>
            <w:tcW w:w="2055" w:type="dxa"/>
          </w:tcPr>
          <w:p w14:paraId="31485A34"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3FB94D10"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75FE657" w14:textId="77777777" w:rsidTr="004046D9">
        <w:tc>
          <w:tcPr>
            <w:tcW w:w="1024" w:type="dxa"/>
          </w:tcPr>
          <w:p w14:paraId="7E6B58CD"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7</w:t>
            </w:r>
          </w:p>
        </w:tc>
        <w:tc>
          <w:tcPr>
            <w:tcW w:w="4253" w:type="dxa"/>
          </w:tcPr>
          <w:p w14:paraId="773A9B18"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Перекрытия</w:t>
            </w:r>
          </w:p>
        </w:tc>
        <w:tc>
          <w:tcPr>
            <w:tcW w:w="2055" w:type="dxa"/>
          </w:tcPr>
          <w:p w14:paraId="1E5CD3D8"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A37BD23"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F1910CF" w14:textId="77777777" w:rsidTr="004046D9">
        <w:tc>
          <w:tcPr>
            <w:tcW w:w="1024" w:type="dxa"/>
          </w:tcPr>
          <w:p w14:paraId="351496C3"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8</w:t>
            </w:r>
          </w:p>
        </w:tc>
        <w:tc>
          <w:tcPr>
            <w:tcW w:w="4253" w:type="dxa"/>
          </w:tcPr>
          <w:p w14:paraId="71E873C1"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Лестницы </w:t>
            </w:r>
          </w:p>
        </w:tc>
        <w:tc>
          <w:tcPr>
            <w:tcW w:w="2055" w:type="dxa"/>
          </w:tcPr>
          <w:p w14:paraId="7DADA6CD"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09E4F1B3"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478C0B1" w14:textId="77777777" w:rsidTr="004046D9">
        <w:tc>
          <w:tcPr>
            <w:tcW w:w="1024" w:type="dxa"/>
          </w:tcPr>
          <w:p w14:paraId="6FA69230"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9</w:t>
            </w:r>
          </w:p>
        </w:tc>
        <w:tc>
          <w:tcPr>
            <w:tcW w:w="4253" w:type="dxa"/>
          </w:tcPr>
          <w:p w14:paraId="64433618"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Полы </w:t>
            </w:r>
          </w:p>
        </w:tc>
        <w:tc>
          <w:tcPr>
            <w:tcW w:w="2055" w:type="dxa"/>
          </w:tcPr>
          <w:p w14:paraId="017F1DE6"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04AAB89B"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566AE209" w14:textId="77777777" w:rsidTr="004046D9">
        <w:tc>
          <w:tcPr>
            <w:tcW w:w="1024" w:type="dxa"/>
          </w:tcPr>
          <w:p w14:paraId="478515FB"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10</w:t>
            </w:r>
          </w:p>
        </w:tc>
        <w:tc>
          <w:tcPr>
            <w:tcW w:w="4253" w:type="dxa"/>
          </w:tcPr>
          <w:p w14:paraId="57A92A44"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Проемы (окна, двери, ворота)</w:t>
            </w:r>
          </w:p>
        </w:tc>
        <w:tc>
          <w:tcPr>
            <w:tcW w:w="2055" w:type="dxa"/>
          </w:tcPr>
          <w:p w14:paraId="0FC76067"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EC9FFE5"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6EE6E91D" w14:textId="77777777" w:rsidTr="004046D9">
        <w:tc>
          <w:tcPr>
            <w:tcW w:w="1024" w:type="dxa"/>
          </w:tcPr>
          <w:p w14:paraId="5D6E5832"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11</w:t>
            </w:r>
          </w:p>
        </w:tc>
        <w:tc>
          <w:tcPr>
            <w:tcW w:w="4253" w:type="dxa"/>
          </w:tcPr>
          <w:p w14:paraId="6D3A69B3"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Кровля </w:t>
            </w:r>
          </w:p>
        </w:tc>
        <w:tc>
          <w:tcPr>
            <w:tcW w:w="2055" w:type="dxa"/>
          </w:tcPr>
          <w:p w14:paraId="74F5FBAC"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1BC4FB3C"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44FE214" w14:textId="77777777" w:rsidTr="004046D9">
        <w:tc>
          <w:tcPr>
            <w:tcW w:w="1024" w:type="dxa"/>
          </w:tcPr>
          <w:p w14:paraId="2B89DFD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12</w:t>
            </w:r>
          </w:p>
        </w:tc>
        <w:tc>
          <w:tcPr>
            <w:tcW w:w="4253" w:type="dxa"/>
          </w:tcPr>
          <w:p w14:paraId="635D20EE"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Наружная отделка:</w:t>
            </w:r>
          </w:p>
          <w:p w14:paraId="06C544E6"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архитектурные детали,</w:t>
            </w:r>
          </w:p>
          <w:p w14:paraId="58F0D763"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водоотводящие устройства</w:t>
            </w:r>
          </w:p>
        </w:tc>
        <w:tc>
          <w:tcPr>
            <w:tcW w:w="2055" w:type="dxa"/>
          </w:tcPr>
          <w:p w14:paraId="2A83D4C5"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1E86614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667A3913" w14:textId="77777777" w:rsidTr="004046D9">
        <w:tc>
          <w:tcPr>
            <w:tcW w:w="1024" w:type="dxa"/>
          </w:tcPr>
          <w:p w14:paraId="27A0CC9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13</w:t>
            </w:r>
          </w:p>
        </w:tc>
        <w:tc>
          <w:tcPr>
            <w:tcW w:w="4253" w:type="dxa"/>
          </w:tcPr>
          <w:p w14:paraId="5ED5A6F4"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Внутренняя отделка </w:t>
            </w:r>
          </w:p>
        </w:tc>
        <w:tc>
          <w:tcPr>
            <w:tcW w:w="2055" w:type="dxa"/>
          </w:tcPr>
          <w:p w14:paraId="4572C046"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E470AE7"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506BF9ED" w14:textId="77777777" w:rsidTr="004046D9">
        <w:tc>
          <w:tcPr>
            <w:tcW w:w="1024" w:type="dxa"/>
          </w:tcPr>
          <w:p w14:paraId="79EC831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14</w:t>
            </w:r>
          </w:p>
        </w:tc>
        <w:tc>
          <w:tcPr>
            <w:tcW w:w="4253" w:type="dxa"/>
          </w:tcPr>
          <w:p w14:paraId="016DE67F"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Центральное отопление </w:t>
            </w:r>
          </w:p>
        </w:tc>
        <w:tc>
          <w:tcPr>
            <w:tcW w:w="2055" w:type="dxa"/>
          </w:tcPr>
          <w:p w14:paraId="70304138"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0642EC32"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1EC6427E" w14:textId="77777777" w:rsidTr="004046D9">
        <w:tc>
          <w:tcPr>
            <w:tcW w:w="1024" w:type="dxa"/>
          </w:tcPr>
          <w:p w14:paraId="595FE90A"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15</w:t>
            </w:r>
          </w:p>
        </w:tc>
        <w:tc>
          <w:tcPr>
            <w:tcW w:w="4253" w:type="dxa"/>
          </w:tcPr>
          <w:p w14:paraId="4F7C0CB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Местное отопление </w:t>
            </w:r>
          </w:p>
        </w:tc>
        <w:tc>
          <w:tcPr>
            <w:tcW w:w="2055" w:type="dxa"/>
          </w:tcPr>
          <w:p w14:paraId="6500610E"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A98461A"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3DC253FB" w14:textId="77777777" w:rsidTr="004046D9">
        <w:tc>
          <w:tcPr>
            <w:tcW w:w="1024" w:type="dxa"/>
          </w:tcPr>
          <w:p w14:paraId="36F1969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16</w:t>
            </w:r>
          </w:p>
        </w:tc>
        <w:tc>
          <w:tcPr>
            <w:tcW w:w="4253" w:type="dxa"/>
          </w:tcPr>
          <w:p w14:paraId="6D2B0F3F"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Санитарно- технические устройства</w:t>
            </w:r>
          </w:p>
        </w:tc>
        <w:tc>
          <w:tcPr>
            <w:tcW w:w="2055" w:type="dxa"/>
          </w:tcPr>
          <w:p w14:paraId="27F4CF69"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5C5BBCB"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0959FC6A" w14:textId="77777777" w:rsidTr="004046D9">
        <w:tc>
          <w:tcPr>
            <w:tcW w:w="1024" w:type="dxa"/>
          </w:tcPr>
          <w:p w14:paraId="631C9A20"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17</w:t>
            </w:r>
          </w:p>
        </w:tc>
        <w:tc>
          <w:tcPr>
            <w:tcW w:w="4253" w:type="dxa"/>
          </w:tcPr>
          <w:p w14:paraId="5B51A493"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Газоснабжение </w:t>
            </w:r>
          </w:p>
        </w:tc>
        <w:tc>
          <w:tcPr>
            <w:tcW w:w="2055" w:type="dxa"/>
          </w:tcPr>
          <w:p w14:paraId="66238B45"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CA2B72C"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3AB3C32" w14:textId="77777777" w:rsidTr="004046D9">
        <w:tc>
          <w:tcPr>
            <w:tcW w:w="1024" w:type="dxa"/>
          </w:tcPr>
          <w:p w14:paraId="5C35117F"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18</w:t>
            </w:r>
          </w:p>
        </w:tc>
        <w:tc>
          <w:tcPr>
            <w:tcW w:w="4253" w:type="dxa"/>
          </w:tcPr>
          <w:p w14:paraId="7AED2EAB"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Вентиляция </w:t>
            </w:r>
          </w:p>
        </w:tc>
        <w:tc>
          <w:tcPr>
            <w:tcW w:w="2055" w:type="dxa"/>
          </w:tcPr>
          <w:p w14:paraId="782447C9"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22E2D8FE"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41AE96EF" w14:textId="77777777" w:rsidTr="004046D9">
        <w:tc>
          <w:tcPr>
            <w:tcW w:w="1024" w:type="dxa"/>
          </w:tcPr>
          <w:p w14:paraId="0B3145A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19</w:t>
            </w:r>
          </w:p>
        </w:tc>
        <w:tc>
          <w:tcPr>
            <w:tcW w:w="4253" w:type="dxa"/>
          </w:tcPr>
          <w:p w14:paraId="7C49B1F7"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Мусоропровод </w:t>
            </w:r>
          </w:p>
        </w:tc>
        <w:tc>
          <w:tcPr>
            <w:tcW w:w="2055" w:type="dxa"/>
          </w:tcPr>
          <w:p w14:paraId="323D4791"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3EF62C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003551AD" w14:textId="77777777" w:rsidTr="004046D9">
        <w:tc>
          <w:tcPr>
            <w:tcW w:w="1024" w:type="dxa"/>
          </w:tcPr>
          <w:p w14:paraId="61E132DA"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20</w:t>
            </w:r>
          </w:p>
        </w:tc>
        <w:tc>
          <w:tcPr>
            <w:tcW w:w="4253" w:type="dxa"/>
          </w:tcPr>
          <w:p w14:paraId="1768C1D8"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Лифты </w:t>
            </w:r>
          </w:p>
        </w:tc>
        <w:tc>
          <w:tcPr>
            <w:tcW w:w="2055" w:type="dxa"/>
          </w:tcPr>
          <w:p w14:paraId="28E13D7B"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400727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680548D7" w14:textId="77777777" w:rsidTr="004046D9">
        <w:tc>
          <w:tcPr>
            <w:tcW w:w="1024" w:type="dxa"/>
          </w:tcPr>
          <w:p w14:paraId="188AFDAB"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21</w:t>
            </w:r>
          </w:p>
        </w:tc>
        <w:tc>
          <w:tcPr>
            <w:tcW w:w="4253" w:type="dxa"/>
          </w:tcPr>
          <w:p w14:paraId="273235DB"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Энергосбережение, освещение</w:t>
            </w:r>
          </w:p>
        </w:tc>
        <w:tc>
          <w:tcPr>
            <w:tcW w:w="2055" w:type="dxa"/>
          </w:tcPr>
          <w:p w14:paraId="4C48E543"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23900B11"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70F24E2" w14:textId="77777777" w:rsidTr="004046D9">
        <w:tc>
          <w:tcPr>
            <w:tcW w:w="1024" w:type="dxa"/>
          </w:tcPr>
          <w:p w14:paraId="2DC84CC1"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22</w:t>
            </w:r>
          </w:p>
        </w:tc>
        <w:tc>
          <w:tcPr>
            <w:tcW w:w="4253" w:type="dxa"/>
          </w:tcPr>
          <w:p w14:paraId="78354A1F"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Технологическое оборудование</w:t>
            </w:r>
          </w:p>
        </w:tc>
        <w:tc>
          <w:tcPr>
            <w:tcW w:w="2055" w:type="dxa"/>
          </w:tcPr>
          <w:p w14:paraId="2F698870"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EA41038"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94589D9" w14:textId="77777777" w:rsidTr="004046D9">
        <w:tc>
          <w:tcPr>
            <w:tcW w:w="1024" w:type="dxa"/>
          </w:tcPr>
          <w:p w14:paraId="1B06EBB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23</w:t>
            </w:r>
          </w:p>
        </w:tc>
        <w:tc>
          <w:tcPr>
            <w:tcW w:w="4253" w:type="dxa"/>
          </w:tcPr>
          <w:p w14:paraId="738D7776"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Встроенные помещения</w:t>
            </w:r>
          </w:p>
        </w:tc>
        <w:tc>
          <w:tcPr>
            <w:tcW w:w="2055" w:type="dxa"/>
          </w:tcPr>
          <w:p w14:paraId="152CDB9C"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4F1BF51" w14:textId="77777777" w:rsidR="00BB3138" w:rsidRPr="00BB3138" w:rsidRDefault="00BB3138" w:rsidP="00BB3138">
            <w:pPr>
              <w:spacing w:after="0" w:line="240" w:lineRule="auto"/>
              <w:rPr>
                <w:rFonts w:ascii="Times New Roman" w:hAnsi="Times New Roman" w:cs="Times New Roman"/>
                <w:sz w:val="28"/>
                <w:szCs w:val="28"/>
              </w:rPr>
            </w:pPr>
          </w:p>
        </w:tc>
      </w:tr>
    </w:tbl>
    <w:p w14:paraId="7BC63ABF" w14:textId="77777777" w:rsidR="00BB3138" w:rsidRPr="00BB3138" w:rsidRDefault="00BB3138" w:rsidP="00BB3138">
      <w:pPr>
        <w:spacing w:after="0" w:line="240" w:lineRule="auto"/>
        <w:ind w:left="360"/>
        <w:rPr>
          <w:rFonts w:ascii="Times New Roman" w:hAnsi="Times New Roman" w:cs="Times New Roman"/>
          <w:sz w:val="28"/>
          <w:szCs w:val="28"/>
        </w:rPr>
      </w:pPr>
    </w:p>
    <w:p w14:paraId="7EC8A765" w14:textId="77777777" w:rsidR="00BB3138" w:rsidRPr="00BB3138" w:rsidRDefault="00BB3138" w:rsidP="00BB3138">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t>В ходе общего внешнего осмотра  произведено:</w:t>
      </w:r>
    </w:p>
    <w:p w14:paraId="72CAD130" w14:textId="77777777" w:rsidR="00BB3138" w:rsidRPr="00BB3138"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взятие проб материалов для испытаний____________________________</w:t>
      </w:r>
    </w:p>
    <w:p w14:paraId="69C8163F" w14:textId="77777777" w:rsidR="00BB3138" w:rsidRPr="00953445"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другие замеры и испытания конструкций и оборудования_______________</w:t>
      </w:r>
      <w:r w:rsidR="00953445">
        <w:rPr>
          <w:rFonts w:ascii="Times New Roman" w:hAnsi="Times New Roman" w:cs="Times New Roman"/>
          <w:sz w:val="28"/>
          <w:szCs w:val="28"/>
        </w:rPr>
        <w:t>_______________________________________________________________________________________________</w:t>
      </w:r>
    </w:p>
    <w:p w14:paraId="3C0A59CF" w14:textId="77777777" w:rsidR="00BB3138" w:rsidRPr="00BB3138" w:rsidRDefault="00BB3138" w:rsidP="00BB3138">
      <w:pPr>
        <w:spacing w:after="0" w:line="240" w:lineRule="auto"/>
        <w:rPr>
          <w:rFonts w:ascii="Times New Roman" w:hAnsi="Times New Roman" w:cs="Times New Roman"/>
          <w:sz w:val="28"/>
          <w:szCs w:val="28"/>
        </w:rPr>
      </w:pPr>
    </w:p>
    <w:p w14:paraId="74243BC1"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Выводы и рекомендации:</w:t>
      </w:r>
    </w:p>
    <w:p w14:paraId="2D1547FC"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sidR="00953445">
        <w:rPr>
          <w:rFonts w:ascii="Times New Roman" w:hAnsi="Times New Roman" w:cs="Times New Roman"/>
          <w:sz w:val="28"/>
          <w:szCs w:val="28"/>
        </w:rPr>
        <w:t>______________________________________________________</w:t>
      </w:r>
    </w:p>
    <w:p w14:paraId="2477658A" w14:textId="77777777" w:rsidR="00BB3138" w:rsidRPr="00BB3138" w:rsidRDefault="00BB3138" w:rsidP="00BB3138">
      <w:pPr>
        <w:spacing w:after="0" w:line="240" w:lineRule="auto"/>
        <w:rPr>
          <w:rFonts w:ascii="Times New Roman" w:hAnsi="Times New Roman" w:cs="Times New Roman"/>
          <w:sz w:val="28"/>
          <w:szCs w:val="28"/>
        </w:rPr>
      </w:pPr>
    </w:p>
    <w:p w14:paraId="137F348E"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Подписи:</w:t>
      </w:r>
    </w:p>
    <w:p w14:paraId="120FE1C3" w14:textId="77777777" w:rsidR="00BB3138" w:rsidRPr="00BB3138" w:rsidRDefault="00BB3138" w:rsidP="00BB3138">
      <w:pPr>
        <w:spacing w:after="0" w:line="240" w:lineRule="auto"/>
        <w:rPr>
          <w:rFonts w:ascii="Times New Roman" w:hAnsi="Times New Roman" w:cs="Times New Roman"/>
          <w:sz w:val="28"/>
          <w:szCs w:val="28"/>
        </w:rPr>
      </w:pPr>
    </w:p>
    <w:p w14:paraId="0654B5D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Председатель комиссии</w:t>
      </w:r>
    </w:p>
    <w:p w14:paraId="7AD0647F" w14:textId="77777777" w:rsidR="00BB3138" w:rsidRPr="00BB3138" w:rsidRDefault="00BB3138" w:rsidP="00BB3138">
      <w:pPr>
        <w:spacing w:after="0" w:line="240" w:lineRule="auto"/>
        <w:rPr>
          <w:rFonts w:ascii="Times New Roman" w:hAnsi="Times New Roman" w:cs="Times New Roman"/>
          <w:sz w:val="28"/>
          <w:szCs w:val="28"/>
        </w:rPr>
      </w:pPr>
    </w:p>
    <w:p w14:paraId="27AC5E37" w14:textId="77777777" w:rsid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Члены комиссии</w:t>
      </w:r>
    </w:p>
    <w:p w14:paraId="1AA7240C" w14:textId="77777777" w:rsidR="00BB3138" w:rsidRDefault="00BB3138" w:rsidP="00BB3138">
      <w:pPr>
        <w:spacing w:after="0" w:line="240" w:lineRule="auto"/>
        <w:rPr>
          <w:rFonts w:ascii="Times New Roman" w:hAnsi="Times New Roman" w:cs="Times New Roman"/>
          <w:sz w:val="28"/>
          <w:szCs w:val="28"/>
        </w:rPr>
      </w:pPr>
    </w:p>
    <w:p w14:paraId="191E9F74" w14:textId="77777777" w:rsidR="00311C95" w:rsidRPr="00BB3138" w:rsidRDefault="00311C95" w:rsidP="00BB3138">
      <w:pPr>
        <w:spacing w:after="0" w:line="240" w:lineRule="auto"/>
        <w:rPr>
          <w:rFonts w:ascii="Times New Roman" w:hAnsi="Times New Roman" w:cs="Times New Roman"/>
          <w:sz w:val="28"/>
          <w:szCs w:val="28"/>
        </w:rPr>
      </w:pPr>
    </w:p>
    <w:p w14:paraId="46D7D65E" w14:textId="77777777" w:rsidR="00953445" w:rsidRPr="00BB3138" w:rsidRDefault="00953445" w:rsidP="00953445">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Приложение № 2</w:t>
      </w:r>
    </w:p>
    <w:p w14:paraId="6147BAF3" w14:textId="77777777" w:rsidR="00953445" w:rsidRPr="00BB3138"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к  Порядку проведения  осмотра зданий,</w:t>
      </w:r>
    </w:p>
    <w:p w14:paraId="17DBDE36" w14:textId="77777777" w:rsidR="00953445" w:rsidRPr="00BB3138" w:rsidRDefault="00953445" w:rsidP="00953445">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сооружений на предмет</w:t>
      </w:r>
      <w:r w:rsidRPr="00BB3138">
        <w:rPr>
          <w:rFonts w:ascii="Times New Roman" w:hAnsi="Times New Roman" w:cs="Times New Roman"/>
          <w:sz w:val="24"/>
          <w:szCs w:val="24"/>
        </w:rPr>
        <w:t xml:space="preserve"> их технического</w:t>
      </w:r>
    </w:p>
    <w:p w14:paraId="68E8809A" w14:textId="77777777" w:rsidR="00953445" w:rsidRPr="00BB3138"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состояния и надлежащего технического</w:t>
      </w:r>
    </w:p>
    <w:p w14:paraId="3A9A7C9F" w14:textId="77777777" w:rsidR="00953445" w:rsidRDefault="00953445" w:rsidP="00953445">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обслуживания</w:t>
      </w:r>
      <w:r>
        <w:rPr>
          <w:rFonts w:ascii="Times New Roman" w:hAnsi="Times New Roman" w:cs="Times New Roman"/>
          <w:sz w:val="24"/>
          <w:szCs w:val="24"/>
        </w:rPr>
        <w:t xml:space="preserve"> с учетом требований</w:t>
      </w:r>
    </w:p>
    <w:p w14:paraId="53ABB015" w14:textId="77777777" w:rsidR="00953445" w:rsidRPr="00BB3138" w:rsidRDefault="00953445" w:rsidP="00953445">
      <w:pPr>
        <w:spacing w:after="0" w:line="240" w:lineRule="auto"/>
        <w:ind w:left="720"/>
        <w:jc w:val="right"/>
        <w:rPr>
          <w:rFonts w:ascii="Times New Roman" w:hAnsi="Times New Roman" w:cs="Times New Roman"/>
          <w:sz w:val="28"/>
          <w:szCs w:val="28"/>
        </w:rPr>
      </w:pPr>
      <w:r>
        <w:rPr>
          <w:rFonts w:ascii="Times New Roman" w:hAnsi="Times New Roman" w:cs="Times New Roman"/>
          <w:sz w:val="24"/>
          <w:szCs w:val="24"/>
        </w:rPr>
        <w:t>технических регламентов</w:t>
      </w:r>
    </w:p>
    <w:p w14:paraId="7C8F0B0A" w14:textId="77777777" w:rsidR="00953445" w:rsidRDefault="00953445" w:rsidP="00BB3138">
      <w:pPr>
        <w:spacing w:after="0" w:line="240" w:lineRule="auto"/>
        <w:ind w:left="720"/>
        <w:jc w:val="right"/>
        <w:rPr>
          <w:rFonts w:ascii="Times New Roman" w:hAnsi="Times New Roman" w:cs="Times New Roman"/>
          <w:sz w:val="28"/>
          <w:szCs w:val="28"/>
        </w:rPr>
      </w:pPr>
    </w:p>
    <w:p w14:paraId="16A770AD"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АКТ ОСМОТРА ЗДАНИЙ (СООРУЖЕНИЙ) ПРИ</w:t>
      </w:r>
      <w:r w:rsidRPr="00BB3138">
        <w:rPr>
          <w:rFonts w:ascii="Times New Roman" w:hAnsi="Times New Roman" w:cs="Times New Roman"/>
          <w:sz w:val="28"/>
          <w:szCs w:val="28"/>
        </w:rPr>
        <w:br/>
        <w:t>АВАРИЙНЫХ СИТУАЦИЯХ ИЛИ УГРОЗЕ РАЗРУШЕНИЯ</w:t>
      </w:r>
    </w:p>
    <w:p w14:paraId="309A6202" w14:textId="77777777"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 xml:space="preserve">________________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«___»___________ 20__ г.</w:t>
      </w:r>
    </w:p>
    <w:p w14:paraId="2DAEB34E" w14:textId="77777777"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населенный пункт</w:t>
      </w:r>
    </w:p>
    <w:p w14:paraId="2221833E" w14:textId="77777777" w:rsidR="00BB3138" w:rsidRPr="00BB3138" w:rsidRDefault="00BB3138" w:rsidP="00BB3138">
      <w:pPr>
        <w:spacing w:after="0" w:line="240" w:lineRule="auto"/>
        <w:ind w:left="720"/>
        <w:jc w:val="both"/>
        <w:rPr>
          <w:rFonts w:ascii="Times New Roman" w:hAnsi="Times New Roman" w:cs="Times New Roman"/>
          <w:sz w:val="28"/>
          <w:szCs w:val="28"/>
        </w:rPr>
      </w:pPr>
    </w:p>
    <w:p w14:paraId="7AB49512" w14:textId="77777777" w:rsidR="00BB3138" w:rsidRPr="00BB3138" w:rsidRDefault="00953445" w:rsidP="00BB3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Название зданий (сооружений</w:t>
      </w:r>
      <w:r w:rsidR="00BB3138" w:rsidRPr="00BB3138">
        <w:rPr>
          <w:rFonts w:ascii="Times New Roman" w:hAnsi="Times New Roman" w:cs="Times New Roman"/>
          <w:sz w:val="28"/>
          <w:szCs w:val="28"/>
        </w:rPr>
        <w:t>)___________________________________</w:t>
      </w:r>
    </w:p>
    <w:p w14:paraId="7CC7D28A"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Адрес _______________________________________________________</w:t>
      </w:r>
    </w:p>
    <w:p w14:paraId="18E4F3D8"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Владелец (балансодержатель)___________________________________</w:t>
      </w:r>
    </w:p>
    <w:p w14:paraId="226B54C0"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Материал стен ______________________________________________</w:t>
      </w:r>
    </w:p>
    <w:p w14:paraId="0A9F14D5"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Этажность ____________________________________________________</w:t>
      </w:r>
    </w:p>
    <w:p w14:paraId="13EEE302"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Характер и дата неблагоприятных воздействий____________________</w:t>
      </w:r>
    </w:p>
    <w:p w14:paraId="4E877CF9"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Результаты осмотра зданий (сооружений) и заключение комиссии:</w:t>
      </w:r>
    </w:p>
    <w:p w14:paraId="3ED22D9B"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Комиссия в составе:</w:t>
      </w:r>
    </w:p>
    <w:p w14:paraId="202C6249"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Председатель комиссии _______________________________________</w:t>
      </w:r>
    </w:p>
    <w:p w14:paraId="61C34F3A"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Члены комиссии______________________________________________</w:t>
      </w:r>
    </w:p>
    <w:p w14:paraId="1CC35391" w14:textId="77777777" w:rsidR="00BB3138" w:rsidRPr="00BB3138" w:rsidRDefault="00BB3138" w:rsidP="005B5480">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Представители_______________________________________________</w:t>
      </w:r>
    </w:p>
    <w:p w14:paraId="0C699FF2"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произвела осмотр______</w:t>
      </w:r>
      <w:r w:rsidR="005B5480">
        <w:rPr>
          <w:rFonts w:ascii="Times New Roman" w:hAnsi="Times New Roman" w:cs="Times New Roman"/>
          <w:sz w:val="28"/>
          <w:szCs w:val="28"/>
        </w:rPr>
        <w:t>_______________ ,пострадавших  в ре</w:t>
      </w:r>
      <w:r w:rsidRPr="00BB3138">
        <w:rPr>
          <w:rFonts w:ascii="Times New Roman" w:hAnsi="Times New Roman" w:cs="Times New Roman"/>
          <w:sz w:val="28"/>
          <w:szCs w:val="28"/>
        </w:rPr>
        <w:t>зультате</w:t>
      </w:r>
    </w:p>
    <w:p w14:paraId="4B29B837" w14:textId="77777777" w:rsidR="00BB3138" w:rsidRPr="00BB3138" w:rsidRDefault="00BB3138" w:rsidP="005B5480">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наиме</w:t>
      </w:r>
      <w:r w:rsidR="005B5480">
        <w:rPr>
          <w:rFonts w:ascii="Times New Roman" w:hAnsi="Times New Roman" w:cs="Times New Roman"/>
          <w:sz w:val="28"/>
          <w:szCs w:val="28"/>
        </w:rPr>
        <w:t xml:space="preserve">нование зданий </w:t>
      </w:r>
      <w:r w:rsidRPr="00BB3138">
        <w:rPr>
          <w:rFonts w:ascii="Times New Roman" w:hAnsi="Times New Roman" w:cs="Times New Roman"/>
          <w:sz w:val="28"/>
          <w:szCs w:val="28"/>
        </w:rPr>
        <w:t>(сооружений)</w:t>
      </w:r>
      <w:r w:rsidR="005B5480">
        <w:rPr>
          <w:rFonts w:ascii="Times New Roman" w:hAnsi="Times New Roman" w:cs="Times New Roman"/>
          <w:sz w:val="28"/>
          <w:szCs w:val="28"/>
        </w:rPr>
        <w:t>_______________________________</w:t>
      </w:r>
    </w:p>
    <w:p w14:paraId="1A8D03C1"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Краткое описание последствий неблагоприятных воздействий:</w:t>
      </w:r>
    </w:p>
    <w:p w14:paraId="2ED5BA90"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w:t>
      </w:r>
      <w:r w:rsidR="005B5480">
        <w:rPr>
          <w:rFonts w:ascii="Times New Roman" w:hAnsi="Times New Roman" w:cs="Times New Roman"/>
          <w:sz w:val="28"/>
          <w:szCs w:val="28"/>
        </w:rPr>
        <w:t>______________________________</w:t>
      </w:r>
    </w:p>
    <w:p w14:paraId="5862E9AC" w14:textId="77777777" w:rsid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Характеристика сост</w:t>
      </w:r>
      <w:r w:rsidR="005B5480">
        <w:rPr>
          <w:rFonts w:ascii="Times New Roman" w:hAnsi="Times New Roman" w:cs="Times New Roman"/>
          <w:sz w:val="28"/>
          <w:szCs w:val="28"/>
        </w:rPr>
        <w:t xml:space="preserve">ояния здания (сооружения) после </w:t>
      </w:r>
      <w:r w:rsidRPr="00BB3138">
        <w:rPr>
          <w:rFonts w:ascii="Times New Roman" w:hAnsi="Times New Roman" w:cs="Times New Roman"/>
          <w:sz w:val="28"/>
          <w:szCs w:val="28"/>
        </w:rPr>
        <w:t>неблагоприятных воздействий</w:t>
      </w:r>
      <w:r w:rsidR="005B5480">
        <w:rPr>
          <w:rFonts w:ascii="Times New Roman" w:hAnsi="Times New Roman" w:cs="Times New Roman"/>
          <w:sz w:val="28"/>
          <w:szCs w:val="28"/>
        </w:rPr>
        <w:t>_______________________________________</w:t>
      </w:r>
    </w:p>
    <w:p w14:paraId="65AB50A3" w14:textId="77777777" w:rsidR="005B5480" w:rsidRPr="00BB3138" w:rsidRDefault="005B5480" w:rsidP="00BB3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14:paraId="78415F4B" w14:textId="77777777" w:rsidR="00BB3138" w:rsidRPr="00BB3138" w:rsidRDefault="00BB3138" w:rsidP="00BB3138">
      <w:pPr>
        <w:spacing w:after="0" w:line="240" w:lineRule="auto"/>
        <w:ind w:firstLine="708"/>
        <w:jc w:val="both"/>
        <w:rPr>
          <w:rFonts w:ascii="Times New Roman" w:hAnsi="Times New Roman" w:cs="Times New Roman"/>
          <w:sz w:val="28"/>
          <w:szCs w:val="28"/>
        </w:rPr>
      </w:pPr>
      <w:r w:rsidRPr="00BB3138">
        <w:rPr>
          <w:rFonts w:ascii="Times New Roman" w:hAnsi="Times New Roman" w:cs="Times New Roman"/>
          <w:sz w:val="28"/>
          <w:szCs w:val="28"/>
        </w:rPr>
        <w:t>Сведения о мерах по предотвращению развития разрушительных явлений, принятых сразу после неблагоприятных воздействий____________________________________________________________</w:t>
      </w:r>
      <w:r w:rsidR="005B5480">
        <w:rPr>
          <w:rFonts w:ascii="Times New Roman" w:hAnsi="Times New Roman" w:cs="Times New Roman"/>
          <w:sz w:val="28"/>
          <w:szCs w:val="28"/>
        </w:rPr>
        <w:t>_____________________________________________________________</w:t>
      </w:r>
    </w:p>
    <w:p w14:paraId="7EF1B787" w14:textId="77777777" w:rsidR="00BB3138" w:rsidRPr="00BB3138" w:rsidRDefault="00BB3138" w:rsidP="00BB3138">
      <w:pPr>
        <w:spacing w:after="0" w:line="240" w:lineRule="auto"/>
        <w:ind w:firstLine="708"/>
        <w:jc w:val="both"/>
        <w:rPr>
          <w:rFonts w:ascii="Times New Roman" w:hAnsi="Times New Roman" w:cs="Times New Roman"/>
          <w:sz w:val="28"/>
          <w:szCs w:val="28"/>
        </w:rPr>
      </w:pPr>
    </w:p>
    <w:p w14:paraId="1A1ABCD7" w14:textId="77777777" w:rsidR="00BB3138" w:rsidRPr="00BB3138" w:rsidRDefault="00BB3138" w:rsidP="00BB3138">
      <w:pPr>
        <w:spacing w:after="0" w:line="240" w:lineRule="auto"/>
        <w:ind w:firstLine="708"/>
        <w:rPr>
          <w:rFonts w:ascii="Times New Roman" w:hAnsi="Times New Roman" w:cs="Times New Roman"/>
          <w:sz w:val="28"/>
          <w:szCs w:val="28"/>
        </w:rPr>
      </w:pPr>
      <w:r w:rsidRPr="00BB3138">
        <w:rPr>
          <w:rFonts w:ascii="Times New Roman" w:hAnsi="Times New Roman" w:cs="Times New Roman"/>
          <w:sz w:val="28"/>
          <w:szCs w:val="28"/>
        </w:rPr>
        <w:t>Рекомендации по ликвидации последствий неблаг</w:t>
      </w:r>
      <w:r w:rsidR="005B5480">
        <w:rPr>
          <w:rFonts w:ascii="Times New Roman" w:hAnsi="Times New Roman" w:cs="Times New Roman"/>
          <w:sz w:val="28"/>
          <w:szCs w:val="28"/>
        </w:rPr>
        <w:t xml:space="preserve">оприятных воздействий, сроки и </w:t>
      </w:r>
      <w:r w:rsidRPr="00BB3138">
        <w:rPr>
          <w:rFonts w:ascii="Times New Roman" w:hAnsi="Times New Roman" w:cs="Times New Roman"/>
          <w:sz w:val="28"/>
          <w:szCs w:val="28"/>
        </w:rPr>
        <w:t>исполнители</w:t>
      </w:r>
      <w:r w:rsidR="005B5480">
        <w:rPr>
          <w:rFonts w:ascii="Times New Roman" w:hAnsi="Times New Roman" w:cs="Times New Roman"/>
          <w:sz w:val="28"/>
          <w:szCs w:val="28"/>
        </w:rPr>
        <w:t xml:space="preserve"> ___________________________________</w:t>
      </w:r>
    </w:p>
    <w:p w14:paraId="0ECB5542" w14:textId="77777777" w:rsidR="00BB3138" w:rsidRDefault="005B5480" w:rsidP="00BB313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29926D97" w14:textId="77777777" w:rsidR="005B5480" w:rsidRPr="00BB3138" w:rsidRDefault="005B5480" w:rsidP="00BB3138">
      <w:pPr>
        <w:spacing w:after="0" w:line="240" w:lineRule="auto"/>
        <w:rPr>
          <w:rFonts w:ascii="Times New Roman" w:hAnsi="Times New Roman" w:cs="Times New Roman"/>
          <w:sz w:val="28"/>
          <w:szCs w:val="28"/>
        </w:rPr>
      </w:pPr>
    </w:p>
    <w:p w14:paraId="7182FE90"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Подписи:</w:t>
      </w:r>
    </w:p>
    <w:p w14:paraId="496CC9CE" w14:textId="77777777" w:rsidR="00BB3138" w:rsidRPr="00BB3138" w:rsidRDefault="00BB3138" w:rsidP="00BB3138">
      <w:pPr>
        <w:spacing w:after="0" w:line="240" w:lineRule="auto"/>
        <w:rPr>
          <w:rFonts w:ascii="Times New Roman" w:hAnsi="Times New Roman" w:cs="Times New Roman"/>
          <w:sz w:val="28"/>
          <w:szCs w:val="28"/>
        </w:rPr>
      </w:pPr>
    </w:p>
    <w:p w14:paraId="6D86C876"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Председатель комиссии</w:t>
      </w:r>
    </w:p>
    <w:p w14:paraId="66C554E5" w14:textId="77777777" w:rsidR="00BB3138" w:rsidRPr="00BB3138" w:rsidRDefault="00BB3138" w:rsidP="00BB3138">
      <w:pPr>
        <w:spacing w:after="0" w:line="240" w:lineRule="auto"/>
        <w:rPr>
          <w:rFonts w:ascii="Times New Roman" w:hAnsi="Times New Roman" w:cs="Times New Roman"/>
          <w:sz w:val="28"/>
          <w:szCs w:val="28"/>
        </w:rPr>
      </w:pPr>
    </w:p>
    <w:p w14:paraId="3B56C31D" w14:textId="77777777" w:rsidR="009E5884" w:rsidRPr="005B5480" w:rsidRDefault="00BB3138" w:rsidP="005B5480">
      <w:pPr>
        <w:spacing w:after="0" w:line="240" w:lineRule="auto"/>
        <w:rPr>
          <w:sz w:val="28"/>
          <w:szCs w:val="28"/>
        </w:rPr>
      </w:pPr>
      <w:r w:rsidRPr="00BB3138">
        <w:rPr>
          <w:rFonts w:ascii="Times New Roman" w:hAnsi="Times New Roman" w:cs="Times New Roman"/>
          <w:sz w:val="28"/>
          <w:szCs w:val="28"/>
        </w:rPr>
        <w:t>Члены комиссии</w:t>
      </w:r>
    </w:p>
    <w:sectPr w:rsidR="009E5884" w:rsidRPr="005B5480" w:rsidSect="007C74E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1D85" w14:textId="77777777" w:rsidR="00C91E9F" w:rsidRDefault="00C91E9F" w:rsidP="00280934">
      <w:pPr>
        <w:spacing w:after="0" w:line="240" w:lineRule="auto"/>
      </w:pPr>
      <w:r>
        <w:separator/>
      </w:r>
    </w:p>
  </w:endnote>
  <w:endnote w:type="continuationSeparator" w:id="0">
    <w:p w14:paraId="3B4EBEB3" w14:textId="77777777" w:rsidR="00C91E9F" w:rsidRDefault="00C91E9F" w:rsidP="0028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9C86" w14:textId="77777777" w:rsidR="00C91E9F" w:rsidRDefault="00C91E9F" w:rsidP="00280934">
      <w:pPr>
        <w:spacing w:after="0" w:line="240" w:lineRule="auto"/>
      </w:pPr>
      <w:r>
        <w:separator/>
      </w:r>
    </w:p>
  </w:footnote>
  <w:footnote w:type="continuationSeparator" w:id="0">
    <w:p w14:paraId="038C01F5" w14:textId="77777777" w:rsidR="00C91E9F" w:rsidRDefault="00C91E9F" w:rsidP="0028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39E"/>
    <w:multiLevelType w:val="hybridMultilevel"/>
    <w:tmpl w:val="2D78DD16"/>
    <w:lvl w:ilvl="0" w:tplc="8820CF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A54E88"/>
    <w:multiLevelType w:val="hybridMultilevel"/>
    <w:tmpl w:val="ECC4A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C628C"/>
    <w:multiLevelType w:val="hybridMultilevel"/>
    <w:tmpl w:val="A3EC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73E33"/>
    <w:multiLevelType w:val="hybridMultilevel"/>
    <w:tmpl w:val="B138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E2845"/>
    <w:multiLevelType w:val="hybridMultilevel"/>
    <w:tmpl w:val="CE76FF18"/>
    <w:lvl w:ilvl="0" w:tplc="98545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4E421A"/>
    <w:multiLevelType w:val="hybridMultilevel"/>
    <w:tmpl w:val="FC4E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0E4E1B"/>
    <w:multiLevelType w:val="hybridMultilevel"/>
    <w:tmpl w:val="2A8A543A"/>
    <w:lvl w:ilvl="0" w:tplc="0A5A588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A381338"/>
    <w:multiLevelType w:val="hybridMultilevel"/>
    <w:tmpl w:val="B8B48886"/>
    <w:lvl w:ilvl="0" w:tplc="E04C75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54340DB6"/>
    <w:multiLevelType w:val="hybridMultilevel"/>
    <w:tmpl w:val="AC50E2EA"/>
    <w:lvl w:ilvl="0" w:tplc="8C4A64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56FB1F6A"/>
    <w:multiLevelType w:val="multilevel"/>
    <w:tmpl w:val="E77C01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75E8291B"/>
    <w:multiLevelType w:val="hybridMultilevel"/>
    <w:tmpl w:val="BCE416F4"/>
    <w:lvl w:ilvl="0" w:tplc="A4468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356661822">
    <w:abstractNumId w:val="2"/>
  </w:num>
  <w:num w:numId="2" w16cid:durableId="800922215">
    <w:abstractNumId w:val="3"/>
  </w:num>
  <w:num w:numId="3" w16cid:durableId="1459107513">
    <w:abstractNumId w:val="5"/>
  </w:num>
  <w:num w:numId="4" w16cid:durableId="1676952845">
    <w:abstractNumId w:val="9"/>
  </w:num>
  <w:num w:numId="5" w16cid:durableId="865946099">
    <w:abstractNumId w:val="8"/>
  </w:num>
  <w:num w:numId="6" w16cid:durableId="1091707610">
    <w:abstractNumId w:val="6"/>
  </w:num>
  <w:num w:numId="7" w16cid:durableId="297076377">
    <w:abstractNumId w:val="7"/>
  </w:num>
  <w:num w:numId="8" w16cid:durableId="1143883885">
    <w:abstractNumId w:val="4"/>
  </w:num>
  <w:num w:numId="9" w16cid:durableId="480578956">
    <w:abstractNumId w:val="10"/>
  </w:num>
  <w:num w:numId="10" w16cid:durableId="1324428695">
    <w:abstractNumId w:val="0"/>
  </w:num>
  <w:num w:numId="11" w16cid:durableId="188301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4C3"/>
    <w:rsid w:val="000411C9"/>
    <w:rsid w:val="00097D0A"/>
    <w:rsid w:val="000A5B4D"/>
    <w:rsid w:val="000E12E0"/>
    <w:rsid w:val="0014458C"/>
    <w:rsid w:val="001B7E46"/>
    <w:rsid w:val="00271A47"/>
    <w:rsid w:val="00280934"/>
    <w:rsid w:val="003026E2"/>
    <w:rsid w:val="00311C95"/>
    <w:rsid w:val="00314333"/>
    <w:rsid w:val="00357DB8"/>
    <w:rsid w:val="00372D3C"/>
    <w:rsid w:val="00377CC8"/>
    <w:rsid w:val="00475780"/>
    <w:rsid w:val="004A612A"/>
    <w:rsid w:val="004C0B7E"/>
    <w:rsid w:val="005B5480"/>
    <w:rsid w:val="00660CC7"/>
    <w:rsid w:val="00670B15"/>
    <w:rsid w:val="006829A6"/>
    <w:rsid w:val="007C74E2"/>
    <w:rsid w:val="007D0100"/>
    <w:rsid w:val="007E6B26"/>
    <w:rsid w:val="00813AA3"/>
    <w:rsid w:val="008674C3"/>
    <w:rsid w:val="008B6BAA"/>
    <w:rsid w:val="008F7A77"/>
    <w:rsid w:val="00900A8A"/>
    <w:rsid w:val="009349EB"/>
    <w:rsid w:val="00953445"/>
    <w:rsid w:val="00956BD6"/>
    <w:rsid w:val="009E5884"/>
    <w:rsid w:val="00A3408A"/>
    <w:rsid w:val="00AC627A"/>
    <w:rsid w:val="00B47BF0"/>
    <w:rsid w:val="00B7351F"/>
    <w:rsid w:val="00BB3138"/>
    <w:rsid w:val="00C91E9F"/>
    <w:rsid w:val="00CC3E0F"/>
    <w:rsid w:val="00D2182F"/>
    <w:rsid w:val="00D50A9C"/>
    <w:rsid w:val="00D93E98"/>
    <w:rsid w:val="00E24374"/>
    <w:rsid w:val="00E831B7"/>
    <w:rsid w:val="00E94532"/>
    <w:rsid w:val="00EA43AE"/>
    <w:rsid w:val="00EC6D9F"/>
    <w:rsid w:val="00F12749"/>
    <w:rsid w:val="00F12C48"/>
    <w:rsid w:val="00F2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5889"/>
  <w15:docId w15:val="{A6D88A05-C4FA-4DC4-851A-42ADC41C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9E5884"/>
    <w:pPr>
      <w:ind w:left="720"/>
      <w:contextualSpacing/>
    </w:pPr>
  </w:style>
  <w:style w:type="paragraph" w:styleId="a4">
    <w:name w:val="header"/>
    <w:basedOn w:val="a"/>
    <w:link w:val="a5"/>
    <w:uiPriority w:val="99"/>
    <w:semiHidden/>
    <w:unhideWhenUsed/>
    <w:rsid w:val="002809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0934"/>
  </w:style>
  <w:style w:type="paragraph" w:styleId="a6">
    <w:name w:val="footer"/>
    <w:basedOn w:val="a"/>
    <w:link w:val="a7"/>
    <w:uiPriority w:val="99"/>
    <w:semiHidden/>
    <w:unhideWhenUsed/>
    <w:rsid w:val="002809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3391</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Специалист</cp:lastModifiedBy>
  <cp:revision>29</cp:revision>
  <dcterms:created xsi:type="dcterms:W3CDTF">2022-11-23T07:31:00Z</dcterms:created>
  <dcterms:modified xsi:type="dcterms:W3CDTF">2023-11-27T08:04:00Z</dcterms:modified>
</cp:coreProperties>
</file>