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AD5F" w14:textId="77777777" w:rsidR="003520D2" w:rsidRDefault="0000000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</w:p>
    <w:p w14:paraId="3F1DE7C9" w14:textId="77777777" w:rsidR="003520D2" w:rsidRDefault="0000000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АЛЕКСАНДРОВСКОГО СЕЛЬСКОГО ПОСЕЛЕНИЯ </w:t>
      </w:r>
    </w:p>
    <w:p w14:paraId="7951CE6D" w14:textId="77777777" w:rsidR="003520D2" w:rsidRDefault="00000000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ВЕРХНЕХАВСКОГО МУНИЦИПАЛЬНОГО РАЙОНА</w:t>
      </w:r>
    </w:p>
    <w:p w14:paraId="52692595" w14:textId="77777777" w:rsidR="003520D2" w:rsidRDefault="0000000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ВОРОНЕЖСКОЙ ОБЛАСТИ</w:t>
      </w:r>
    </w:p>
    <w:p w14:paraId="26D393E1" w14:textId="77777777" w:rsidR="003520D2" w:rsidRDefault="000000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DDCF4E9" w14:textId="77777777" w:rsidR="003520D2" w:rsidRDefault="003520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0AC3DC6" w14:textId="5B666E47" w:rsidR="003520D2" w:rsidRDefault="000000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717FC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   декабря      202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en-US"/>
        </w:rPr>
        <w:t>60</w:t>
      </w:r>
    </w:p>
    <w:p w14:paraId="2ACAB870" w14:textId="77777777" w:rsidR="003520D2" w:rsidRDefault="0000000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Александровка</w:t>
      </w:r>
    </w:p>
    <w:p w14:paraId="3E125C8E" w14:textId="77777777" w:rsidR="003520D2" w:rsidRDefault="003520D2">
      <w:pPr>
        <w:jc w:val="both"/>
        <w:rPr>
          <w:sz w:val="28"/>
          <w:szCs w:val="28"/>
        </w:rPr>
      </w:pPr>
    </w:p>
    <w:p w14:paraId="61759272" w14:textId="77777777" w:rsidR="003520D2" w:rsidRDefault="00000000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 включении имущества в реестр </w:t>
      </w:r>
    </w:p>
    <w:p w14:paraId="767FF79A" w14:textId="77777777" w:rsidR="003520D2" w:rsidRDefault="00000000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объектов муниципальной собственности </w:t>
      </w:r>
    </w:p>
    <w:p w14:paraId="264AC722" w14:textId="77777777" w:rsidR="003520D2" w:rsidRDefault="00000000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3"/>
          <w:sz w:val="28"/>
          <w:szCs w:val="28"/>
        </w:rPr>
        <w:t>Александровского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DC62451" w14:textId="77777777" w:rsidR="003520D2" w:rsidRDefault="00000000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Верхнехавского муниципального района </w:t>
      </w:r>
    </w:p>
    <w:p w14:paraId="556BFD68" w14:textId="77777777" w:rsidR="003520D2" w:rsidRDefault="00000000">
      <w:pPr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муниципальную казну </w:t>
      </w:r>
      <w:r>
        <w:rPr>
          <w:spacing w:val="3"/>
          <w:sz w:val="28"/>
          <w:szCs w:val="28"/>
        </w:rPr>
        <w:t>Александровского</w:t>
      </w:r>
    </w:p>
    <w:p w14:paraId="2AE571A6" w14:textId="77777777" w:rsidR="003520D2" w:rsidRDefault="00000000">
      <w:pPr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Верхнехавского </w:t>
      </w:r>
    </w:p>
    <w:p w14:paraId="3F45B23D" w14:textId="77777777" w:rsidR="003520D2" w:rsidRDefault="00000000">
      <w:pPr>
        <w:jc w:val="both"/>
      </w:pPr>
      <w:r>
        <w:rPr>
          <w:color w:val="000000"/>
          <w:sz w:val="28"/>
          <w:szCs w:val="28"/>
        </w:rPr>
        <w:t>муниципального района Воронежской области</w:t>
      </w:r>
    </w:p>
    <w:p w14:paraId="6FD3AC31" w14:textId="77777777" w:rsidR="003520D2" w:rsidRDefault="003520D2">
      <w:pPr>
        <w:jc w:val="both"/>
        <w:rPr>
          <w:sz w:val="28"/>
          <w:szCs w:val="28"/>
        </w:rPr>
      </w:pPr>
    </w:p>
    <w:p w14:paraId="2681D26E" w14:textId="77777777" w:rsidR="003520D2" w:rsidRDefault="0000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06.10.2003г. 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  <w:lang w:eastAsia="ru-RU"/>
        </w:rPr>
        <w:t>Приказом Минэкономразвития России от 30.08.2011 N 424 «Порядок ведения органами местного самоуправления реестров муниципального имущества»,</w:t>
      </w:r>
      <w:r>
        <w:rPr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Уставом  Александровского сельского поселения,  решением СНД Александровского сельского поселения от 06.09.2013г № 88-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-СНД «Об имущественной казне Александровского сельского поселения Верхнехавского муниципального района Воронежской области»</w:t>
      </w:r>
    </w:p>
    <w:p w14:paraId="5D729EE6" w14:textId="77777777" w:rsidR="003520D2" w:rsidRDefault="00000000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14:paraId="1146CEB3" w14:textId="77777777" w:rsidR="003520D2" w:rsidRDefault="00000000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1.Включить  в </w:t>
      </w:r>
      <w:r>
        <w:rPr>
          <w:spacing w:val="3"/>
          <w:sz w:val="28"/>
          <w:szCs w:val="28"/>
        </w:rPr>
        <w:t xml:space="preserve"> реестр объектов муниципальной собственности Александровского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следующее недвижимое имущество: </w:t>
      </w:r>
    </w:p>
    <w:p w14:paraId="64746724" w14:textId="77777777" w:rsidR="003520D2" w:rsidRDefault="00000000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Земельный участок, кадастровый номер 36:07:0200002:547,  площадью – 3506 кв. м., адрес – Воронежская область, Верхнехавский район, с. Александровка, ул. Ленина, уч. 45 «а», категория земель – земли населенных пунктов;</w:t>
      </w:r>
    </w:p>
    <w:p w14:paraId="60A5C02B" w14:textId="77777777" w:rsidR="003520D2" w:rsidRDefault="00000000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Здание; наименование: нежилое здание (школа); кадастровый номер 36:07:0200002:554,  общая площадь – 1062,5 кв. м., количество этажей — 1; </w:t>
      </w:r>
      <w:r>
        <w:rPr>
          <w:color w:val="000000"/>
          <w:sz w:val="28"/>
          <w:szCs w:val="28"/>
        </w:rPr>
        <w:lastRenderedPageBreak/>
        <w:t>адрес (местонахождение) объекта – Воронежская область, Верхнехавский район, с. Александровка, улица Первомайская, д. 45 А</w:t>
      </w:r>
    </w:p>
    <w:p w14:paraId="51CA27A2" w14:textId="77777777" w:rsidR="003520D2" w:rsidRDefault="0000000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Поместить в муниципальную казну Александровского сельского поселения Верхнехавского муниципального района Воронежской области следующее недвижимое имущество:</w:t>
      </w:r>
    </w:p>
    <w:p w14:paraId="535F4EE9" w14:textId="77777777" w:rsidR="003520D2" w:rsidRDefault="00000000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Земельный участок, кадастровый номер 36:07:0200002:547,  площадью – 3506 кв. м., адрес – Воронежская область, Верхнехавский район, с. Александровка, ул. Ленина, уч. 45 «а», категория земель – земли населенных пунктов;</w:t>
      </w:r>
    </w:p>
    <w:p w14:paraId="0A63316A" w14:textId="77777777" w:rsidR="003520D2" w:rsidRDefault="00000000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Здание; наименование: нежилое здание (школа); кадастровый номер 36:07:0200002:554,  общая площадь – 1062,5 кв. м., количество этажей — 1; адрес (местонахождение) объекта – Воронежская область, Верхнехавский район, с. Александровка, улица Первомайская, д. 45 А</w:t>
      </w:r>
    </w:p>
    <w:p w14:paraId="1A6B7126" w14:textId="77777777" w:rsidR="003520D2" w:rsidRDefault="00000000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оставляю за собой</w:t>
      </w:r>
    </w:p>
    <w:p w14:paraId="26E076C7" w14:textId="77777777" w:rsidR="003520D2" w:rsidRDefault="003520D2">
      <w:pPr>
        <w:rPr>
          <w:sz w:val="28"/>
          <w:szCs w:val="28"/>
        </w:rPr>
      </w:pPr>
    </w:p>
    <w:p w14:paraId="0C397E12" w14:textId="77777777" w:rsidR="003520D2" w:rsidRDefault="003520D2">
      <w:pPr>
        <w:rPr>
          <w:sz w:val="28"/>
          <w:szCs w:val="28"/>
        </w:rPr>
      </w:pPr>
    </w:p>
    <w:p w14:paraId="14A640D9" w14:textId="77777777" w:rsidR="003520D2" w:rsidRDefault="00000000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   сельского поселения                     О.В. Незнамова</w:t>
      </w:r>
    </w:p>
    <w:p w14:paraId="4912832C" w14:textId="77777777" w:rsidR="003520D2" w:rsidRDefault="003520D2">
      <w:pPr>
        <w:rPr>
          <w:sz w:val="28"/>
          <w:szCs w:val="28"/>
        </w:rPr>
      </w:pPr>
    </w:p>
    <w:p w14:paraId="663F0D9E" w14:textId="77777777" w:rsidR="003520D2" w:rsidRDefault="003520D2">
      <w:pPr>
        <w:rPr>
          <w:sz w:val="28"/>
          <w:szCs w:val="28"/>
        </w:rPr>
      </w:pPr>
    </w:p>
    <w:p w14:paraId="1BFA500D" w14:textId="77777777" w:rsidR="003520D2" w:rsidRDefault="003520D2">
      <w:pPr>
        <w:rPr>
          <w:sz w:val="28"/>
          <w:szCs w:val="28"/>
        </w:rPr>
      </w:pPr>
    </w:p>
    <w:p w14:paraId="6CDDBA8B" w14:textId="77777777" w:rsidR="003520D2" w:rsidRDefault="003520D2">
      <w:pPr>
        <w:rPr>
          <w:sz w:val="28"/>
          <w:szCs w:val="28"/>
        </w:rPr>
      </w:pPr>
    </w:p>
    <w:p w14:paraId="114A4CB4" w14:textId="77777777" w:rsidR="003520D2" w:rsidRDefault="003520D2">
      <w:pPr>
        <w:rPr>
          <w:sz w:val="28"/>
          <w:szCs w:val="28"/>
        </w:rPr>
      </w:pPr>
    </w:p>
    <w:p w14:paraId="6A6D3F93" w14:textId="77777777" w:rsidR="003520D2" w:rsidRDefault="003520D2">
      <w:pPr>
        <w:rPr>
          <w:sz w:val="28"/>
          <w:szCs w:val="28"/>
        </w:rPr>
      </w:pPr>
    </w:p>
    <w:p w14:paraId="7C2CCE5A" w14:textId="77777777" w:rsidR="003520D2" w:rsidRDefault="003520D2">
      <w:pPr>
        <w:rPr>
          <w:sz w:val="28"/>
          <w:szCs w:val="28"/>
        </w:rPr>
      </w:pPr>
    </w:p>
    <w:p w14:paraId="5DF55EBC" w14:textId="77777777" w:rsidR="003520D2" w:rsidRDefault="003520D2"/>
    <w:p w14:paraId="29403EDF" w14:textId="77777777" w:rsidR="003520D2" w:rsidRDefault="003520D2"/>
    <w:sectPr w:rsidR="003520D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D2"/>
    <w:rsid w:val="003520D2"/>
    <w:rsid w:val="007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7405"/>
  <w15:docId w15:val="{77DEF879-CC42-4052-B34B-BB0C97E1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085AA4"/>
    <w:rPr>
      <w:rFonts w:ascii="Calibri" w:hAnsi="Calibri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No Spacing"/>
    <w:link w:val="a3"/>
    <w:uiPriority w:val="99"/>
    <w:qFormat/>
    <w:rsid w:val="0008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Специалист</cp:lastModifiedBy>
  <cp:revision>14</cp:revision>
  <cp:lastPrinted>2023-12-22T11:50:00Z</cp:lastPrinted>
  <dcterms:created xsi:type="dcterms:W3CDTF">2022-12-21T12:33:00Z</dcterms:created>
  <dcterms:modified xsi:type="dcterms:W3CDTF">2023-12-22T11:50:00Z</dcterms:modified>
  <dc:language>ru-RU</dc:language>
</cp:coreProperties>
</file>