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3421" w14:textId="77777777" w:rsidR="00EC2CC6" w:rsidRPr="00DE75E6" w:rsidRDefault="00EC2CC6" w:rsidP="00DE75E6">
      <w:pPr>
        <w:shd w:val="clear" w:color="auto" w:fill="FFFFFF"/>
        <w:rPr>
          <w:b/>
          <w:bCs/>
          <w:color w:val="000000"/>
          <w:lang w:val="en-US"/>
        </w:rPr>
      </w:pPr>
    </w:p>
    <w:p w14:paraId="6B3ECE9F" w14:textId="77777777"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СОВЕТ НАРОДНЫХ ДЕПУТАТОВ                     </w:t>
      </w:r>
    </w:p>
    <w:p w14:paraId="63899488" w14:textId="0B870EEC" w:rsidR="003D50A5" w:rsidRPr="003B57DA" w:rsidRDefault="00F311D8" w:rsidP="003D50A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АЛЕКСАНДРОВСКОГО </w:t>
      </w:r>
      <w:r w:rsidR="003D50A5" w:rsidRPr="003B57DA">
        <w:rPr>
          <w:b/>
          <w:bCs/>
          <w:color w:val="000000"/>
        </w:rPr>
        <w:t>СЕЛЬСКОГО ПОСЕЛЕНИЯ</w:t>
      </w:r>
    </w:p>
    <w:p w14:paraId="30141F77" w14:textId="77777777" w:rsidR="003D50A5" w:rsidRPr="00654F2D" w:rsidRDefault="003D50A5" w:rsidP="003D50A5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3B57DA">
        <w:rPr>
          <w:b/>
          <w:bCs/>
          <w:color w:val="000000"/>
        </w:rPr>
        <w:t xml:space="preserve">ВЕРХНЕХАВСКОГО </w:t>
      </w:r>
      <w:r w:rsidRPr="003B57DA">
        <w:rPr>
          <w:b/>
          <w:bCs/>
          <w:color w:val="000000"/>
          <w:spacing w:val="-2"/>
        </w:rPr>
        <w:t>МУНИЦИПАЛЬНОГО РАЙОНА</w:t>
      </w:r>
    </w:p>
    <w:p w14:paraId="0F07EDF4" w14:textId="77777777" w:rsidR="00DE75E6" w:rsidRPr="00DE75E6" w:rsidRDefault="00DE75E6" w:rsidP="003D50A5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ВОРОНЕЖСКОЙ ОБЛАСТИ</w:t>
      </w:r>
    </w:p>
    <w:p w14:paraId="3E405553" w14:textId="77777777" w:rsidR="00DE75E6" w:rsidRPr="00654F2D" w:rsidRDefault="00DE75E6" w:rsidP="00DE75E6">
      <w:pPr>
        <w:shd w:val="clear" w:color="auto" w:fill="FFFFFF"/>
        <w:rPr>
          <w:b/>
          <w:bCs/>
          <w:color w:val="000000"/>
        </w:rPr>
      </w:pPr>
    </w:p>
    <w:p w14:paraId="45162705" w14:textId="77777777" w:rsidR="003D50A5" w:rsidRPr="003B57DA" w:rsidRDefault="003D50A5" w:rsidP="003D50A5">
      <w:pPr>
        <w:rPr>
          <w:b/>
          <w:bCs/>
        </w:rPr>
      </w:pPr>
      <w:r w:rsidRPr="003B57DA">
        <w:rPr>
          <w:b/>
          <w:bCs/>
        </w:rPr>
        <w:t xml:space="preserve">                                                   </w:t>
      </w:r>
    </w:p>
    <w:p w14:paraId="7DE3CACC" w14:textId="77777777" w:rsidR="003D50A5" w:rsidRPr="00F033E7" w:rsidRDefault="003D50A5" w:rsidP="00F033E7">
      <w:pPr>
        <w:jc w:val="center"/>
        <w:rPr>
          <w:b/>
          <w:bCs/>
        </w:rPr>
      </w:pPr>
      <w:r w:rsidRPr="003B57DA">
        <w:rPr>
          <w:b/>
          <w:bCs/>
        </w:rPr>
        <w:t>РЕШЕНИЕ</w:t>
      </w:r>
    </w:p>
    <w:p w14:paraId="29BFE7D1" w14:textId="50839358" w:rsidR="003D50A5" w:rsidRDefault="00C740FC" w:rsidP="003D50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C6EAC">
        <w:rPr>
          <w:bCs/>
          <w:sz w:val="28"/>
          <w:szCs w:val="28"/>
        </w:rPr>
        <w:t>6</w:t>
      </w:r>
      <w:r w:rsidR="00CE01C0" w:rsidRPr="00EC2CC6">
        <w:rPr>
          <w:bCs/>
          <w:sz w:val="28"/>
          <w:szCs w:val="28"/>
        </w:rPr>
        <w:t>.</w:t>
      </w:r>
      <w:r w:rsidR="00A2147D">
        <w:rPr>
          <w:bCs/>
          <w:sz w:val="28"/>
          <w:szCs w:val="28"/>
        </w:rPr>
        <w:t>1</w:t>
      </w:r>
      <w:r w:rsidR="00F311D8">
        <w:rPr>
          <w:bCs/>
          <w:sz w:val="28"/>
          <w:szCs w:val="28"/>
        </w:rPr>
        <w:t>1</w:t>
      </w:r>
      <w:r w:rsidR="00CE01C0" w:rsidRPr="00EC2CC6">
        <w:rPr>
          <w:bCs/>
          <w:sz w:val="28"/>
          <w:szCs w:val="28"/>
        </w:rPr>
        <w:t>.202</w:t>
      </w:r>
      <w:r w:rsidR="00F7000A" w:rsidRPr="00EC2CC6">
        <w:rPr>
          <w:bCs/>
          <w:sz w:val="28"/>
          <w:szCs w:val="28"/>
        </w:rPr>
        <w:t>4</w:t>
      </w:r>
      <w:r w:rsidR="001049E9" w:rsidRPr="00EC2CC6">
        <w:rPr>
          <w:bCs/>
          <w:sz w:val="28"/>
          <w:szCs w:val="28"/>
        </w:rPr>
        <w:t xml:space="preserve"> г.             </w:t>
      </w:r>
      <w:r w:rsidR="00A74CC7" w:rsidRPr="00EC2CC6">
        <w:rPr>
          <w:bCs/>
          <w:sz w:val="28"/>
          <w:szCs w:val="28"/>
        </w:rPr>
        <w:t xml:space="preserve"> № </w:t>
      </w:r>
      <w:r w:rsidR="00A2147D">
        <w:rPr>
          <w:bCs/>
          <w:sz w:val="28"/>
          <w:szCs w:val="28"/>
        </w:rPr>
        <w:t>10</w:t>
      </w:r>
      <w:r w:rsidR="00F311D8">
        <w:rPr>
          <w:bCs/>
          <w:sz w:val="28"/>
          <w:szCs w:val="28"/>
        </w:rPr>
        <w:t>5</w:t>
      </w:r>
    </w:p>
    <w:p w14:paraId="0F909906" w14:textId="63CDFCAF" w:rsidR="00F311D8" w:rsidRPr="00EC2CC6" w:rsidRDefault="00F311D8" w:rsidP="003D50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с. Александровка</w:t>
      </w:r>
    </w:p>
    <w:p w14:paraId="422D0382" w14:textId="77777777" w:rsidR="003D50A5" w:rsidRPr="00EC2CC6" w:rsidRDefault="003D50A5" w:rsidP="003D50A5">
      <w:pPr>
        <w:jc w:val="both"/>
        <w:rPr>
          <w:sz w:val="28"/>
          <w:szCs w:val="28"/>
        </w:rPr>
      </w:pPr>
    </w:p>
    <w:p w14:paraId="53EC701C" w14:textId="77777777"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О внесении изменений и дополнений 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 xml:space="preserve">в </w:t>
      </w:r>
    </w:p>
    <w:p w14:paraId="3095D2DE" w14:textId="510404B6"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Устав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EC2CC6">
        <w:rPr>
          <w:sz w:val="28"/>
          <w:szCs w:val="28"/>
          <w:lang w:eastAsia="ru-RU"/>
        </w:rPr>
        <w:t xml:space="preserve"> сельского поселения </w:t>
      </w:r>
    </w:p>
    <w:p w14:paraId="7EC74950" w14:textId="77777777"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>Верхнехавского муниципального района</w:t>
      </w:r>
    </w:p>
    <w:p w14:paraId="3E548AE2" w14:textId="77777777"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Воронежской области </w:t>
      </w:r>
    </w:p>
    <w:p w14:paraId="4C60CDA7" w14:textId="77777777"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14:paraId="38BE596F" w14:textId="7508B8E1"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EC2CC6">
        <w:rPr>
          <w:sz w:val="28"/>
          <w:szCs w:val="28"/>
          <w:lang w:eastAsia="ru-RU"/>
        </w:rPr>
        <w:t xml:space="preserve">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EC2CC6">
        <w:rPr>
          <w:sz w:val="28"/>
          <w:szCs w:val="28"/>
          <w:lang w:eastAsia="ru-RU"/>
        </w:rPr>
        <w:t xml:space="preserve">сельского поселения Верхнехавского муниципального района Воронежской области </w:t>
      </w:r>
    </w:p>
    <w:p w14:paraId="7979C206" w14:textId="77777777"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14:paraId="4F15640E" w14:textId="77777777"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РЕШИЛ: </w:t>
      </w:r>
    </w:p>
    <w:p w14:paraId="02AC3AF1" w14:textId="77777777"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14:paraId="245DD877" w14:textId="025174E7"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1. Внести в Устав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EC2CC6">
        <w:rPr>
          <w:sz w:val="28"/>
          <w:szCs w:val="28"/>
          <w:lang w:eastAsia="ru-RU"/>
        </w:rPr>
        <w:t xml:space="preserve">сельского поселения Верхнехавского муниципального района Воронежской области изменения и дополнения согласно приложению. </w:t>
      </w:r>
    </w:p>
    <w:p w14:paraId="3F460774" w14:textId="77777777"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14:paraId="7C98BCC9" w14:textId="77777777"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3. Обнародовать настоящее решение после его государственной регистрации. </w:t>
      </w:r>
    </w:p>
    <w:p w14:paraId="0A8F6E73" w14:textId="77777777" w:rsid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4. Настоящее решение вступает в силу после его обнародования. </w:t>
      </w:r>
    </w:p>
    <w:p w14:paraId="3B8CD5F8" w14:textId="77777777" w:rsidR="00EC2CC6" w:rsidRDefault="00EC2CC6" w:rsidP="00EC2CC6">
      <w:pPr>
        <w:jc w:val="both"/>
        <w:rPr>
          <w:sz w:val="28"/>
          <w:szCs w:val="28"/>
          <w:lang w:eastAsia="ru-RU"/>
        </w:rPr>
      </w:pPr>
    </w:p>
    <w:p w14:paraId="24F95AAB" w14:textId="77777777" w:rsidR="00EC2CC6" w:rsidRDefault="00EC2CC6" w:rsidP="00EC2CC6">
      <w:pPr>
        <w:jc w:val="both"/>
        <w:rPr>
          <w:sz w:val="28"/>
          <w:szCs w:val="28"/>
          <w:lang w:eastAsia="ru-RU"/>
        </w:rPr>
      </w:pPr>
    </w:p>
    <w:p w14:paraId="0D182838" w14:textId="77777777" w:rsidR="00EC2CC6" w:rsidRDefault="00EC2CC6" w:rsidP="00EC2CC6">
      <w:pPr>
        <w:jc w:val="both"/>
        <w:rPr>
          <w:sz w:val="28"/>
          <w:szCs w:val="28"/>
          <w:lang w:eastAsia="ru-RU"/>
        </w:rPr>
      </w:pPr>
    </w:p>
    <w:p w14:paraId="4250EA36" w14:textId="6865A8A9" w:rsidR="00CC4A9C" w:rsidRDefault="001C3482" w:rsidP="00EC2C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</w:t>
      </w:r>
      <w:r w:rsidR="00CC4A9C">
        <w:rPr>
          <w:sz w:val="28"/>
          <w:szCs w:val="28"/>
          <w:lang w:eastAsia="ru-RU"/>
        </w:rPr>
        <w:t>редседател</w:t>
      </w:r>
      <w:r>
        <w:rPr>
          <w:sz w:val="28"/>
          <w:szCs w:val="28"/>
          <w:lang w:eastAsia="ru-RU"/>
        </w:rPr>
        <w:t>я</w:t>
      </w:r>
      <w:r w:rsidR="00CC4A9C">
        <w:rPr>
          <w:sz w:val="28"/>
          <w:szCs w:val="28"/>
          <w:lang w:eastAsia="ru-RU"/>
        </w:rPr>
        <w:t xml:space="preserve"> Совета народных депутатов </w:t>
      </w:r>
    </w:p>
    <w:p w14:paraId="070D007E" w14:textId="7A87E4E5" w:rsidR="00EC2CC6" w:rsidRPr="00EC2CC6" w:rsidRDefault="00EC2CC6" w:rsidP="00EC2C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>
        <w:rPr>
          <w:sz w:val="28"/>
          <w:szCs w:val="28"/>
          <w:lang w:eastAsia="ru-RU"/>
        </w:rPr>
        <w:t xml:space="preserve">сельского поселения                                   </w:t>
      </w:r>
      <w:r w:rsidR="00CC4A9C">
        <w:rPr>
          <w:sz w:val="28"/>
          <w:szCs w:val="28"/>
          <w:lang w:eastAsia="ru-RU"/>
        </w:rPr>
        <w:t xml:space="preserve">  О.И. Фатеева</w:t>
      </w:r>
    </w:p>
    <w:p w14:paraId="18D89D58" w14:textId="77777777" w:rsidR="00EC2CC6" w:rsidRDefault="00EC2CC6" w:rsidP="00EC2CC6">
      <w:pPr>
        <w:jc w:val="both"/>
        <w:rPr>
          <w:lang w:eastAsia="ru-RU"/>
        </w:rPr>
      </w:pPr>
    </w:p>
    <w:p w14:paraId="4918FBF4" w14:textId="77777777" w:rsidR="00EC2CC6" w:rsidRDefault="00EC2CC6" w:rsidP="00EC2CC6">
      <w:pPr>
        <w:jc w:val="both"/>
        <w:rPr>
          <w:lang w:eastAsia="ru-RU"/>
        </w:rPr>
      </w:pPr>
    </w:p>
    <w:p w14:paraId="5E86A850" w14:textId="77777777" w:rsidR="00EC2CC6" w:rsidRDefault="00EC2CC6" w:rsidP="00EC2CC6">
      <w:pPr>
        <w:jc w:val="both"/>
        <w:rPr>
          <w:lang w:eastAsia="ru-RU"/>
        </w:rPr>
      </w:pPr>
    </w:p>
    <w:p w14:paraId="6EF3FBBF" w14:textId="77777777" w:rsidR="00EC2CC6" w:rsidRDefault="00EC2CC6" w:rsidP="00EC2CC6">
      <w:pPr>
        <w:jc w:val="both"/>
        <w:rPr>
          <w:lang w:eastAsia="ru-RU"/>
        </w:rPr>
      </w:pPr>
    </w:p>
    <w:p w14:paraId="210DC3CD" w14:textId="77777777" w:rsidR="00EC2CC6" w:rsidRDefault="00EC2CC6" w:rsidP="00EC2CC6">
      <w:pPr>
        <w:ind w:firstLine="540"/>
        <w:jc w:val="both"/>
        <w:rPr>
          <w:lang w:eastAsia="ru-RU"/>
        </w:rPr>
      </w:pPr>
    </w:p>
    <w:p w14:paraId="281D5B3A" w14:textId="77777777" w:rsidR="00EC2CC6" w:rsidRDefault="00EC2CC6" w:rsidP="00EC2CC6">
      <w:pPr>
        <w:ind w:firstLine="540"/>
        <w:jc w:val="both"/>
        <w:rPr>
          <w:lang w:eastAsia="ru-RU"/>
        </w:rPr>
      </w:pPr>
    </w:p>
    <w:p w14:paraId="09418C0D" w14:textId="77777777" w:rsidR="00EC2CC6" w:rsidRDefault="00EC2CC6" w:rsidP="00EC2CC6">
      <w:pPr>
        <w:ind w:firstLine="540"/>
        <w:jc w:val="both"/>
        <w:rPr>
          <w:lang w:eastAsia="ru-RU"/>
        </w:rPr>
      </w:pPr>
    </w:p>
    <w:p w14:paraId="32A6893E" w14:textId="77777777" w:rsidR="00CB7561" w:rsidRP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14:paraId="39EBE40B" w14:textId="77777777" w:rsidR="00EC2CC6" w:rsidRDefault="00EC2CC6" w:rsidP="00EC2CC6">
      <w:pPr>
        <w:rPr>
          <w:sz w:val="26"/>
          <w:szCs w:val="26"/>
        </w:rPr>
      </w:pPr>
    </w:p>
    <w:p w14:paraId="29984FA4" w14:textId="77777777" w:rsidR="003D50A5" w:rsidRPr="00420A01" w:rsidRDefault="00200DE3" w:rsidP="00EC2CC6">
      <w:pPr>
        <w:jc w:val="right"/>
        <w:rPr>
          <w:sz w:val="28"/>
          <w:szCs w:val="28"/>
        </w:rPr>
      </w:pPr>
      <w:r w:rsidRPr="00420A01">
        <w:rPr>
          <w:sz w:val="28"/>
          <w:szCs w:val="28"/>
        </w:rPr>
        <w:t>Приложение</w:t>
      </w:r>
      <w:r w:rsidR="003D50A5" w:rsidRPr="00420A01">
        <w:rPr>
          <w:sz w:val="28"/>
          <w:szCs w:val="28"/>
        </w:rPr>
        <w:t xml:space="preserve"> </w:t>
      </w:r>
    </w:p>
    <w:p w14:paraId="533411A8" w14:textId="77777777" w:rsidR="00200DE3" w:rsidRPr="00420A01" w:rsidRDefault="00200DE3" w:rsidP="003D50A5">
      <w:pPr>
        <w:jc w:val="right"/>
        <w:rPr>
          <w:sz w:val="28"/>
          <w:szCs w:val="28"/>
        </w:rPr>
      </w:pPr>
      <w:r w:rsidRPr="00420A01">
        <w:rPr>
          <w:sz w:val="28"/>
          <w:szCs w:val="28"/>
        </w:rPr>
        <w:t xml:space="preserve"> к решению</w:t>
      </w:r>
      <w:r w:rsidR="003D50A5" w:rsidRPr="00420A01">
        <w:rPr>
          <w:sz w:val="28"/>
          <w:szCs w:val="28"/>
        </w:rPr>
        <w:t xml:space="preserve"> </w:t>
      </w:r>
      <w:r w:rsidRPr="00420A01">
        <w:rPr>
          <w:sz w:val="28"/>
          <w:szCs w:val="28"/>
        </w:rPr>
        <w:t>Совета народных депутатов</w:t>
      </w:r>
    </w:p>
    <w:p w14:paraId="0F963406" w14:textId="170ECFBF" w:rsidR="00DE75E6" w:rsidRPr="00420A01" w:rsidRDefault="00F311D8" w:rsidP="009D2D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="00200DE3" w:rsidRPr="00420A01">
        <w:rPr>
          <w:sz w:val="28"/>
          <w:szCs w:val="28"/>
        </w:rPr>
        <w:t xml:space="preserve">сельского поселения  </w:t>
      </w:r>
    </w:p>
    <w:p w14:paraId="1056836E" w14:textId="77777777" w:rsidR="00DE75E6" w:rsidRPr="00420A01" w:rsidRDefault="00DE75E6" w:rsidP="009D2DA0">
      <w:pPr>
        <w:jc w:val="right"/>
        <w:rPr>
          <w:sz w:val="28"/>
          <w:szCs w:val="28"/>
        </w:rPr>
      </w:pPr>
      <w:r w:rsidRPr="00420A01">
        <w:rPr>
          <w:sz w:val="28"/>
          <w:szCs w:val="28"/>
        </w:rPr>
        <w:t>Верхнехавского муниципального района</w:t>
      </w:r>
    </w:p>
    <w:p w14:paraId="61FCBDBE" w14:textId="77777777" w:rsidR="00CB7561" w:rsidRPr="00420A01" w:rsidRDefault="00DE75E6" w:rsidP="009D2DA0">
      <w:pPr>
        <w:jc w:val="right"/>
        <w:rPr>
          <w:sz w:val="28"/>
          <w:szCs w:val="28"/>
        </w:rPr>
      </w:pPr>
      <w:r w:rsidRPr="00420A01">
        <w:rPr>
          <w:sz w:val="28"/>
          <w:szCs w:val="28"/>
        </w:rPr>
        <w:t>Воронежской области</w:t>
      </w:r>
      <w:r w:rsidR="00200DE3" w:rsidRPr="00420A01">
        <w:rPr>
          <w:sz w:val="28"/>
          <w:szCs w:val="28"/>
        </w:rPr>
        <w:t xml:space="preserve">                                                            </w:t>
      </w:r>
    </w:p>
    <w:p w14:paraId="3808175D" w14:textId="588789F9" w:rsidR="000E3DB4" w:rsidRPr="00420A01" w:rsidRDefault="003D50A5" w:rsidP="000E3DB4">
      <w:pPr>
        <w:tabs>
          <w:tab w:val="left" w:pos="2700"/>
        </w:tabs>
        <w:jc w:val="right"/>
        <w:rPr>
          <w:sz w:val="28"/>
          <w:szCs w:val="28"/>
        </w:rPr>
      </w:pPr>
      <w:r w:rsidRPr="00420A01">
        <w:rPr>
          <w:sz w:val="28"/>
          <w:szCs w:val="28"/>
        </w:rPr>
        <w:t xml:space="preserve">                                    </w:t>
      </w:r>
      <w:r w:rsidR="00CB7561" w:rsidRPr="00420A01">
        <w:rPr>
          <w:sz w:val="28"/>
          <w:szCs w:val="28"/>
        </w:rPr>
        <w:t xml:space="preserve">                                             </w:t>
      </w:r>
      <w:r w:rsidR="001C5592" w:rsidRPr="00420A01">
        <w:rPr>
          <w:sz w:val="28"/>
          <w:szCs w:val="28"/>
        </w:rPr>
        <w:t xml:space="preserve"> от </w:t>
      </w:r>
      <w:r w:rsidR="00C740FC" w:rsidRPr="00420A01">
        <w:rPr>
          <w:sz w:val="28"/>
          <w:szCs w:val="28"/>
        </w:rPr>
        <w:t>2</w:t>
      </w:r>
      <w:r w:rsidR="005C6EAC">
        <w:rPr>
          <w:sz w:val="28"/>
          <w:szCs w:val="28"/>
        </w:rPr>
        <w:t>6</w:t>
      </w:r>
      <w:r w:rsidRPr="00420A01">
        <w:rPr>
          <w:sz w:val="28"/>
          <w:szCs w:val="28"/>
        </w:rPr>
        <w:t>.</w:t>
      </w:r>
      <w:r w:rsidR="00A2147D" w:rsidRPr="00420A01">
        <w:rPr>
          <w:sz w:val="28"/>
          <w:szCs w:val="28"/>
        </w:rPr>
        <w:t>1</w:t>
      </w:r>
      <w:r w:rsidR="00CC4A9C">
        <w:rPr>
          <w:sz w:val="28"/>
          <w:szCs w:val="28"/>
        </w:rPr>
        <w:t>1</w:t>
      </w:r>
      <w:r w:rsidRPr="00420A01">
        <w:rPr>
          <w:sz w:val="28"/>
          <w:szCs w:val="28"/>
        </w:rPr>
        <w:t>.</w:t>
      </w:r>
      <w:r w:rsidR="00200DE3" w:rsidRPr="00420A01">
        <w:rPr>
          <w:sz w:val="28"/>
          <w:szCs w:val="28"/>
        </w:rPr>
        <w:t>20</w:t>
      </w:r>
      <w:r w:rsidR="00493866" w:rsidRPr="00420A01">
        <w:rPr>
          <w:sz w:val="28"/>
          <w:szCs w:val="28"/>
        </w:rPr>
        <w:t>2</w:t>
      </w:r>
      <w:r w:rsidR="00F7000A" w:rsidRPr="00420A01">
        <w:rPr>
          <w:sz w:val="28"/>
          <w:szCs w:val="28"/>
        </w:rPr>
        <w:t>4</w:t>
      </w:r>
      <w:r w:rsidR="00200DE3" w:rsidRPr="00420A01">
        <w:rPr>
          <w:sz w:val="28"/>
          <w:szCs w:val="28"/>
        </w:rPr>
        <w:t xml:space="preserve"> г. </w:t>
      </w:r>
      <w:r w:rsidR="00F7000A" w:rsidRPr="00420A01">
        <w:rPr>
          <w:sz w:val="28"/>
          <w:szCs w:val="28"/>
        </w:rPr>
        <w:t xml:space="preserve">  </w:t>
      </w:r>
      <w:r w:rsidR="00200DE3" w:rsidRPr="00420A01">
        <w:rPr>
          <w:sz w:val="28"/>
          <w:szCs w:val="28"/>
        </w:rPr>
        <w:t xml:space="preserve">№ </w:t>
      </w:r>
      <w:r w:rsidR="00A2147D" w:rsidRPr="00420A01">
        <w:rPr>
          <w:sz w:val="28"/>
          <w:szCs w:val="28"/>
        </w:rPr>
        <w:t>10</w:t>
      </w:r>
      <w:r w:rsidR="00CC4A9C">
        <w:rPr>
          <w:sz w:val="28"/>
          <w:szCs w:val="28"/>
        </w:rPr>
        <w:t>5</w:t>
      </w:r>
    </w:p>
    <w:p w14:paraId="29750F7F" w14:textId="77777777" w:rsidR="00200DE3" w:rsidRPr="00420A01" w:rsidRDefault="00200DE3" w:rsidP="000E3DB4">
      <w:pPr>
        <w:jc w:val="center"/>
        <w:rPr>
          <w:sz w:val="28"/>
          <w:szCs w:val="28"/>
        </w:rPr>
      </w:pPr>
    </w:p>
    <w:p w14:paraId="0AE04445" w14:textId="17BBCAD8" w:rsidR="000E3DB4" w:rsidRPr="00420A01" w:rsidRDefault="000E3DB4" w:rsidP="000E3DB4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420A01">
        <w:rPr>
          <w:b/>
          <w:sz w:val="28"/>
          <w:szCs w:val="28"/>
        </w:rPr>
        <w:t xml:space="preserve">Изменения и дополнения в Устав </w:t>
      </w:r>
      <w:r w:rsidR="00F311D8">
        <w:rPr>
          <w:b/>
          <w:bCs/>
          <w:color w:val="000000"/>
          <w:sz w:val="28"/>
          <w:szCs w:val="28"/>
        </w:rPr>
        <w:t xml:space="preserve">Александровского </w:t>
      </w:r>
      <w:r w:rsidRPr="00420A01">
        <w:rPr>
          <w:b/>
          <w:bCs/>
          <w:color w:val="000000"/>
          <w:sz w:val="28"/>
          <w:szCs w:val="28"/>
        </w:rPr>
        <w:t>сельского поселения Верхнехавского муниципального района Воронежской области</w:t>
      </w:r>
    </w:p>
    <w:p w14:paraId="58A7C955" w14:textId="77777777" w:rsidR="00A2147D" w:rsidRPr="00420A01" w:rsidRDefault="00A2147D" w:rsidP="00A2147D">
      <w:pPr>
        <w:jc w:val="both"/>
        <w:rPr>
          <w:sz w:val="28"/>
          <w:szCs w:val="28"/>
          <w:lang w:eastAsia="ru-RU"/>
        </w:rPr>
      </w:pPr>
    </w:p>
    <w:p w14:paraId="37E3998C" w14:textId="77777777" w:rsidR="00A2147D" w:rsidRPr="00420A01" w:rsidRDefault="00873DB5" w:rsidP="00873DB5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873DB5">
        <w:rPr>
          <w:b/>
          <w:bCs/>
          <w:sz w:val="28"/>
          <w:szCs w:val="28"/>
          <w:lang w:eastAsia="ru-RU"/>
        </w:rPr>
        <w:t>1</w:t>
      </w:r>
      <w:r w:rsidR="00A2147D" w:rsidRPr="00420A01">
        <w:rPr>
          <w:b/>
          <w:bCs/>
          <w:sz w:val="28"/>
          <w:szCs w:val="28"/>
          <w:lang w:eastAsia="ru-RU"/>
        </w:rPr>
        <w:t>.</w:t>
      </w:r>
      <w:r w:rsidR="00A2147D" w:rsidRPr="00420A01">
        <w:rPr>
          <w:sz w:val="28"/>
          <w:szCs w:val="28"/>
          <w:lang w:eastAsia="ru-RU"/>
        </w:rPr>
        <w:t xml:space="preserve"> </w:t>
      </w:r>
      <w:r w:rsidR="00A2147D" w:rsidRPr="00420A01">
        <w:rPr>
          <w:b/>
          <w:bCs/>
          <w:sz w:val="28"/>
          <w:szCs w:val="28"/>
          <w:lang w:eastAsia="ru-RU"/>
        </w:rPr>
        <w:t>Часть 4 статьи 33 Устава дополнить пунктом 10.1) следующего содержания:</w:t>
      </w:r>
    </w:p>
    <w:p w14:paraId="31865744" w14:textId="77777777" w:rsidR="00A2147D" w:rsidRPr="00873DB5" w:rsidRDefault="00A2147D" w:rsidP="00873DB5">
      <w:pPr>
        <w:ind w:firstLine="540"/>
        <w:jc w:val="both"/>
        <w:rPr>
          <w:sz w:val="28"/>
          <w:szCs w:val="28"/>
          <w:lang w:eastAsia="ru-RU"/>
        </w:rPr>
      </w:pPr>
      <w:r w:rsidRPr="00420A01">
        <w:rPr>
          <w:sz w:val="28"/>
          <w:szCs w:val="28"/>
          <w:lang w:eastAsia="ru-RU"/>
        </w:rPr>
        <w:t>«10.1) приобретения им статуса иностранного агента;»;</w:t>
      </w:r>
    </w:p>
    <w:p w14:paraId="09CEA984" w14:textId="77777777" w:rsidR="00A2147D" w:rsidRPr="00420A01" w:rsidRDefault="00873DB5" w:rsidP="00873DB5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873DB5">
        <w:rPr>
          <w:b/>
          <w:bCs/>
          <w:snapToGrid w:val="0"/>
          <w:sz w:val="28"/>
          <w:szCs w:val="28"/>
          <w:lang w:eastAsia="ru-RU"/>
        </w:rPr>
        <w:t>2</w:t>
      </w:r>
      <w:r w:rsidR="00A2147D" w:rsidRPr="00420A01">
        <w:rPr>
          <w:b/>
          <w:bCs/>
          <w:snapToGrid w:val="0"/>
          <w:sz w:val="28"/>
          <w:szCs w:val="28"/>
          <w:lang w:eastAsia="ru-RU"/>
        </w:rPr>
        <w:t xml:space="preserve">. </w:t>
      </w:r>
      <w:r w:rsidR="00A2147D" w:rsidRPr="00420A01">
        <w:rPr>
          <w:b/>
          <w:bCs/>
          <w:sz w:val="28"/>
          <w:szCs w:val="28"/>
          <w:lang w:eastAsia="ru-RU"/>
        </w:rPr>
        <w:t>По тексту части 3 статьи 44 Устава:</w:t>
      </w:r>
    </w:p>
    <w:p w14:paraId="5849F050" w14:textId="7A9EDF9A" w:rsidR="00A2147D" w:rsidRPr="00420A01" w:rsidRDefault="00A2147D" w:rsidP="00873DB5">
      <w:pPr>
        <w:ind w:firstLine="540"/>
        <w:jc w:val="both"/>
        <w:rPr>
          <w:sz w:val="28"/>
          <w:szCs w:val="28"/>
          <w:lang w:eastAsia="ru-RU"/>
        </w:rPr>
      </w:pPr>
      <w:r w:rsidRPr="00420A01">
        <w:rPr>
          <w:sz w:val="28"/>
          <w:szCs w:val="28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</w:t>
      </w:r>
      <w:r w:rsidR="00873DB5">
        <w:rPr>
          <w:sz w:val="28"/>
          <w:szCs w:val="28"/>
          <w:lang w:eastAsia="ru-RU"/>
        </w:rPr>
        <w:t>издании</w:t>
      </w:r>
      <w:r w:rsidRPr="00420A01">
        <w:rPr>
          <w:sz w:val="28"/>
          <w:szCs w:val="28"/>
          <w:lang w:eastAsia="ru-RU"/>
        </w:rPr>
        <w:t xml:space="preserve"> органов местного самоуправления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420A01">
        <w:rPr>
          <w:sz w:val="28"/>
          <w:szCs w:val="28"/>
          <w:lang w:eastAsia="ru-RU"/>
        </w:rPr>
        <w:t xml:space="preserve">сельского поселения Верхнехавского муниципального района – «Муниципальный вестник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420A01">
        <w:rPr>
          <w:sz w:val="28"/>
          <w:szCs w:val="28"/>
          <w:lang w:eastAsia="ru-RU"/>
        </w:rPr>
        <w:t>сельского поселения»;</w:t>
      </w:r>
    </w:p>
    <w:p w14:paraId="27951238" w14:textId="77777777" w:rsidR="00A2147D" w:rsidRPr="00420A01" w:rsidRDefault="00873DB5" w:rsidP="00873DB5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</w:t>
      </w:r>
      <w:r w:rsidR="00A2147D" w:rsidRPr="00420A01">
        <w:rPr>
          <w:b/>
          <w:bCs/>
          <w:sz w:val="28"/>
          <w:szCs w:val="28"/>
          <w:lang w:eastAsia="ru-RU"/>
        </w:rPr>
        <w:t>. По тексту части 8 статьи 44 Устава:</w:t>
      </w:r>
    </w:p>
    <w:p w14:paraId="1CE8AA10" w14:textId="77777777" w:rsidR="00A2147D" w:rsidRDefault="00A2147D" w:rsidP="00873DB5">
      <w:pPr>
        <w:ind w:firstLine="540"/>
        <w:jc w:val="both"/>
        <w:rPr>
          <w:sz w:val="28"/>
          <w:szCs w:val="28"/>
          <w:lang w:eastAsia="ru-RU"/>
        </w:rPr>
      </w:pPr>
      <w:r w:rsidRPr="00420A01">
        <w:rPr>
          <w:sz w:val="28"/>
          <w:szCs w:val="28"/>
          <w:lang w:eastAsia="ru-RU"/>
        </w:rPr>
        <w:t>слово: «обнародование» заменить словом: «опубликование» в нужном падеже;</w:t>
      </w:r>
    </w:p>
    <w:p w14:paraId="24D0F8BD" w14:textId="77777777" w:rsidR="00873DB5" w:rsidRPr="00873DB5" w:rsidRDefault="00873DB5" w:rsidP="00873DB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73DB5">
        <w:rPr>
          <w:b/>
          <w:sz w:val="28"/>
          <w:szCs w:val="28"/>
        </w:rPr>
        <w:t>4. Часть 6 статьи 45 Устава изложить в следующей редакции:</w:t>
      </w:r>
    </w:p>
    <w:p w14:paraId="7FE324BA" w14:textId="77777777" w:rsidR="00873DB5" w:rsidRPr="00873DB5" w:rsidRDefault="00873DB5" w:rsidP="008963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4804EB01" w14:textId="441F7EE2" w:rsidR="00873DB5" w:rsidRPr="00873DB5" w:rsidRDefault="00873DB5" w:rsidP="00873DB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</w:t>
      </w:r>
      <w:r w:rsidR="00F311D8">
        <w:rPr>
          <w:sz w:val="28"/>
          <w:szCs w:val="28"/>
        </w:rPr>
        <w:t xml:space="preserve">Александровского </w:t>
      </w:r>
      <w:r w:rsidRPr="00873DB5">
        <w:rPr>
          <w:bCs/>
          <w:color w:val="000000"/>
          <w:sz w:val="28"/>
          <w:szCs w:val="28"/>
        </w:rPr>
        <w:t>сельского поселения Верхнехавского</w:t>
      </w:r>
      <w:r w:rsidRPr="00873DB5">
        <w:rPr>
          <w:sz w:val="28"/>
          <w:szCs w:val="28"/>
        </w:rPr>
        <w:t xml:space="preserve"> муниципального района</w:t>
      </w:r>
      <w:r w:rsidRPr="00873DB5">
        <w:rPr>
          <w:bCs/>
          <w:color w:val="000000"/>
          <w:sz w:val="28"/>
          <w:szCs w:val="28"/>
        </w:rPr>
        <w:t xml:space="preserve"> </w:t>
      </w:r>
      <w:r w:rsidRPr="00873DB5">
        <w:rPr>
          <w:sz w:val="28"/>
          <w:szCs w:val="28"/>
        </w:rPr>
        <w:t xml:space="preserve">«Муниципальный вестник </w:t>
      </w:r>
      <w:r w:rsidR="00F311D8">
        <w:rPr>
          <w:sz w:val="28"/>
          <w:szCs w:val="28"/>
        </w:rPr>
        <w:t xml:space="preserve">Александровского </w:t>
      </w:r>
      <w:r w:rsidRPr="00873DB5">
        <w:rPr>
          <w:sz w:val="28"/>
          <w:szCs w:val="28"/>
        </w:rPr>
        <w:t>сельского поселения».</w:t>
      </w:r>
    </w:p>
    <w:p w14:paraId="7FB873E1" w14:textId="26A0B46B" w:rsidR="00873DB5" w:rsidRPr="00873DB5" w:rsidRDefault="00873DB5" w:rsidP="00873DB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Муниципальные нормативные правовые акты Совета народных депутатов </w:t>
      </w:r>
      <w:r w:rsidR="00F311D8">
        <w:rPr>
          <w:sz w:val="28"/>
          <w:szCs w:val="28"/>
        </w:rPr>
        <w:t xml:space="preserve">Александровского </w:t>
      </w:r>
      <w:r w:rsidRPr="00873DB5">
        <w:rPr>
          <w:bCs/>
          <w:color w:val="000000"/>
          <w:sz w:val="28"/>
          <w:szCs w:val="28"/>
        </w:rPr>
        <w:t>сельского поселения</w:t>
      </w:r>
      <w:r w:rsidRPr="00873DB5">
        <w:rPr>
          <w:b/>
          <w:bCs/>
          <w:color w:val="000000"/>
          <w:sz w:val="28"/>
          <w:szCs w:val="28"/>
        </w:rPr>
        <w:t xml:space="preserve"> </w:t>
      </w:r>
      <w:r w:rsidRPr="00873DB5">
        <w:rPr>
          <w:bCs/>
          <w:color w:val="000000"/>
          <w:sz w:val="28"/>
          <w:szCs w:val="28"/>
        </w:rPr>
        <w:t>Верхнехавского</w:t>
      </w:r>
      <w:r w:rsidRPr="00873DB5">
        <w:rPr>
          <w:sz w:val="28"/>
          <w:szCs w:val="28"/>
        </w:rPr>
        <w:t xml:space="preserve"> муниципального района о налогах и сборах вступают в силу в соответствии с Налоговым кодексом Российской Федерации.</w:t>
      </w:r>
    </w:p>
    <w:p w14:paraId="62427BDE" w14:textId="7FD9AD1A" w:rsidR="00873DB5" w:rsidRPr="00873DB5" w:rsidRDefault="00873DB5" w:rsidP="00873DB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F311D8">
        <w:rPr>
          <w:sz w:val="28"/>
          <w:szCs w:val="28"/>
        </w:rPr>
        <w:t xml:space="preserve">Александровского </w:t>
      </w:r>
      <w:r w:rsidRPr="00873DB5">
        <w:rPr>
          <w:bCs/>
          <w:color w:val="000000"/>
          <w:sz w:val="28"/>
          <w:szCs w:val="28"/>
        </w:rPr>
        <w:t>сельского поселения</w:t>
      </w:r>
      <w:r w:rsidRPr="00873DB5">
        <w:rPr>
          <w:b/>
          <w:bCs/>
          <w:color w:val="000000"/>
          <w:sz w:val="28"/>
          <w:szCs w:val="28"/>
        </w:rPr>
        <w:t xml:space="preserve"> </w:t>
      </w:r>
      <w:r w:rsidRPr="00873DB5">
        <w:rPr>
          <w:sz w:val="28"/>
          <w:szCs w:val="28"/>
        </w:rPr>
        <w:t xml:space="preserve">Верхнехавского муниципального района либо самими муниципальными </w:t>
      </w:r>
      <w:r w:rsidRPr="00873DB5">
        <w:rPr>
          <w:sz w:val="28"/>
          <w:szCs w:val="28"/>
        </w:rPr>
        <w:lastRenderedPageBreak/>
        <w:t>правовыми актами.</w:t>
      </w:r>
    </w:p>
    <w:p w14:paraId="2B96DAAD" w14:textId="77777777" w:rsidR="00873DB5" w:rsidRPr="00873DB5" w:rsidRDefault="00873DB5" w:rsidP="00873DB5">
      <w:pPr>
        <w:ind w:firstLine="540"/>
        <w:jc w:val="both"/>
        <w:rPr>
          <w:sz w:val="28"/>
          <w:szCs w:val="28"/>
          <w:lang w:eastAsia="ru-RU"/>
        </w:rPr>
      </w:pPr>
      <w:r w:rsidRPr="00873DB5">
        <w:rPr>
          <w:sz w:val="28"/>
          <w:szCs w:val="28"/>
        </w:rPr>
        <w:t>Муниципальные ненормативные правовые акты вступают в силу с момента их подписания, либо со дня, указанного в самом акте.»;</w:t>
      </w:r>
    </w:p>
    <w:p w14:paraId="554FEF52" w14:textId="77777777" w:rsidR="00A84050" w:rsidRPr="00A84050" w:rsidRDefault="00A84050" w:rsidP="00A84050">
      <w:pPr>
        <w:ind w:firstLine="540"/>
        <w:jc w:val="both"/>
        <w:rPr>
          <w:b/>
          <w:sz w:val="28"/>
          <w:szCs w:val="28"/>
        </w:rPr>
      </w:pPr>
      <w:r w:rsidRPr="00A84050">
        <w:rPr>
          <w:b/>
          <w:sz w:val="28"/>
          <w:szCs w:val="28"/>
        </w:rPr>
        <w:t>5. Статью 46 Устава изложить в следующей редакции:</w:t>
      </w:r>
    </w:p>
    <w:p w14:paraId="769CF9C6" w14:textId="77777777" w:rsidR="00A84050" w:rsidRPr="00873DB5" w:rsidRDefault="00A84050" w:rsidP="00A84050">
      <w:pPr>
        <w:ind w:firstLine="540"/>
        <w:jc w:val="both"/>
        <w:rPr>
          <w:sz w:val="28"/>
          <w:szCs w:val="28"/>
        </w:rPr>
      </w:pPr>
      <w:r w:rsidRPr="00873DB5">
        <w:rPr>
          <w:sz w:val="28"/>
          <w:szCs w:val="28"/>
        </w:rPr>
        <w:t>«Статья 46. Порядок опубликования муниципальных правовых актов.</w:t>
      </w:r>
    </w:p>
    <w:p w14:paraId="7F270ABA" w14:textId="52ACAA3C" w:rsidR="00A84050" w:rsidRPr="00873DB5" w:rsidRDefault="00A84050" w:rsidP="00A84050">
      <w:pPr>
        <w:ind w:firstLine="540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органов местного самоуправления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873DB5">
        <w:rPr>
          <w:sz w:val="28"/>
          <w:szCs w:val="28"/>
        </w:rPr>
        <w:t xml:space="preserve">сельского поселения Верхнехавского муниципального района – «Муниципальный вестник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873DB5">
        <w:rPr>
          <w:sz w:val="28"/>
          <w:szCs w:val="28"/>
        </w:rPr>
        <w:t>сельского поселения».</w:t>
      </w:r>
    </w:p>
    <w:p w14:paraId="17D36DB2" w14:textId="7F50199E" w:rsidR="00A84050" w:rsidRPr="00873DB5" w:rsidRDefault="00A84050" w:rsidP="00A84050">
      <w:pPr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Официальным изданием органов местного самоуправления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873DB5">
        <w:rPr>
          <w:sz w:val="28"/>
          <w:szCs w:val="28"/>
        </w:rPr>
        <w:t xml:space="preserve">сельского поселения Верхнехавского муниципального района является периодическое печатное издание органов местного самоуправления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873DB5">
        <w:rPr>
          <w:sz w:val="28"/>
          <w:szCs w:val="28"/>
        </w:rPr>
        <w:t xml:space="preserve">сельского поселения Верхнехавского муниципального района – «Муниципальный вестник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873DB5">
        <w:rPr>
          <w:sz w:val="28"/>
          <w:szCs w:val="28"/>
        </w:rPr>
        <w:t xml:space="preserve">сельского поселения», учрежденное решением Совета народных депутатов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873DB5">
        <w:rPr>
          <w:sz w:val="28"/>
          <w:szCs w:val="28"/>
        </w:rPr>
        <w:t xml:space="preserve">сельского поселения Верхнехавского муниципального района от </w:t>
      </w:r>
      <w:r>
        <w:rPr>
          <w:sz w:val="28"/>
          <w:szCs w:val="28"/>
          <w:lang w:eastAsia="ru-RU"/>
        </w:rPr>
        <w:t>2</w:t>
      </w:r>
      <w:r w:rsidR="00CC4A9C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.07.2024 г. № 9</w:t>
      </w:r>
      <w:r w:rsidR="00CC4A9C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«Об </w:t>
      </w:r>
      <w:r w:rsidRPr="00420A01">
        <w:rPr>
          <w:sz w:val="28"/>
          <w:szCs w:val="28"/>
          <w:lang w:eastAsia="ru-RU"/>
        </w:rPr>
        <w:t xml:space="preserve">учреждении печатного средства массовой информации органов местного самоуправления </w:t>
      </w:r>
      <w:r w:rsidR="00F311D8">
        <w:rPr>
          <w:sz w:val="28"/>
          <w:szCs w:val="28"/>
          <w:lang w:eastAsia="ru-RU"/>
        </w:rPr>
        <w:t xml:space="preserve">Александровского </w:t>
      </w:r>
      <w:r w:rsidRPr="00420A01">
        <w:rPr>
          <w:sz w:val="28"/>
          <w:szCs w:val="28"/>
          <w:lang w:eastAsia="ru-RU"/>
        </w:rPr>
        <w:t>сельского поселения Верхнехавского муниципального района».</w:t>
      </w:r>
    </w:p>
    <w:p w14:paraId="2523FD56" w14:textId="37DC30E1" w:rsidR="00A84050" w:rsidRPr="00873DB5" w:rsidRDefault="00A84050" w:rsidP="00A840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2. Муниципальные правовые акты </w:t>
      </w:r>
      <w:r w:rsidR="00F311D8">
        <w:rPr>
          <w:sz w:val="28"/>
          <w:szCs w:val="28"/>
        </w:rPr>
        <w:t xml:space="preserve">Александровского </w:t>
      </w:r>
      <w:r w:rsidRPr="00873DB5">
        <w:rPr>
          <w:sz w:val="28"/>
          <w:szCs w:val="28"/>
        </w:rPr>
        <w:t>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14:paraId="70BAA481" w14:textId="77777777" w:rsidR="00A84050" w:rsidRDefault="00A84050" w:rsidP="008963FA">
      <w:pPr>
        <w:ind w:firstLine="709"/>
        <w:jc w:val="both"/>
        <w:rPr>
          <w:sz w:val="28"/>
          <w:szCs w:val="28"/>
        </w:rPr>
      </w:pPr>
      <w:r w:rsidRPr="00873DB5">
        <w:rPr>
          <w:color w:val="000000"/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Уставом.»</w:t>
      </w:r>
      <w:r>
        <w:rPr>
          <w:sz w:val="28"/>
          <w:szCs w:val="28"/>
        </w:rPr>
        <w:t>;</w:t>
      </w:r>
    </w:p>
    <w:p w14:paraId="4345E804" w14:textId="77777777" w:rsidR="00A2147D" w:rsidRPr="00420A01" w:rsidRDefault="00A84050" w:rsidP="00A84050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6</w:t>
      </w:r>
      <w:r w:rsidR="00F20E18" w:rsidRPr="00420A01">
        <w:rPr>
          <w:b/>
          <w:bCs/>
          <w:sz w:val="28"/>
          <w:szCs w:val="28"/>
          <w:lang w:eastAsia="ru-RU"/>
        </w:rPr>
        <w:t xml:space="preserve">. </w:t>
      </w:r>
      <w:r w:rsidR="00A2147D" w:rsidRPr="00420A01">
        <w:rPr>
          <w:b/>
          <w:bCs/>
          <w:sz w:val="28"/>
          <w:szCs w:val="28"/>
          <w:lang w:eastAsia="ru-RU"/>
        </w:rPr>
        <w:t>Часть 2 статьи 64 Устава дополнить пунктом 4.1) следующего содержания:</w:t>
      </w:r>
    </w:p>
    <w:p w14:paraId="6BE2C4BB" w14:textId="77777777" w:rsidR="00873DB5" w:rsidRPr="00420A01" w:rsidRDefault="00A2147D" w:rsidP="00A84050">
      <w:pPr>
        <w:ind w:firstLine="540"/>
        <w:jc w:val="both"/>
        <w:rPr>
          <w:sz w:val="28"/>
          <w:szCs w:val="28"/>
          <w:lang w:eastAsia="ru-RU"/>
        </w:rPr>
      </w:pPr>
      <w:r w:rsidRPr="00420A01">
        <w:rPr>
          <w:sz w:val="28"/>
          <w:szCs w:val="28"/>
          <w:lang w:eastAsia="ru-RU"/>
        </w:rPr>
        <w:t>«4.1) приобретение им статуса иностранного агента;».</w:t>
      </w:r>
    </w:p>
    <w:sectPr w:rsidR="00873DB5" w:rsidRPr="00420A01" w:rsidSect="00EC2CC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F5F06"/>
    <w:multiLevelType w:val="hybridMultilevel"/>
    <w:tmpl w:val="0CD243DC"/>
    <w:lvl w:ilvl="0" w:tplc="FF3E8C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262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942"/>
    <w:rsid w:val="00042D27"/>
    <w:rsid w:val="000E3DB4"/>
    <w:rsid w:val="001049E9"/>
    <w:rsid w:val="00111A41"/>
    <w:rsid w:val="001162C3"/>
    <w:rsid w:val="00117B80"/>
    <w:rsid w:val="001361E8"/>
    <w:rsid w:val="00140C71"/>
    <w:rsid w:val="00176133"/>
    <w:rsid w:val="001C0D4C"/>
    <w:rsid w:val="001C3482"/>
    <w:rsid w:val="001C5592"/>
    <w:rsid w:val="001D68F3"/>
    <w:rsid w:val="001E0A09"/>
    <w:rsid w:val="00200DE3"/>
    <w:rsid w:val="00225EE1"/>
    <w:rsid w:val="0025711B"/>
    <w:rsid w:val="00257EA7"/>
    <w:rsid w:val="00267B45"/>
    <w:rsid w:val="00271E57"/>
    <w:rsid w:val="002815E2"/>
    <w:rsid w:val="002A3C50"/>
    <w:rsid w:val="002E66A3"/>
    <w:rsid w:val="002F0152"/>
    <w:rsid w:val="00340103"/>
    <w:rsid w:val="00340CD8"/>
    <w:rsid w:val="0035164F"/>
    <w:rsid w:val="003520A4"/>
    <w:rsid w:val="00373048"/>
    <w:rsid w:val="003A114E"/>
    <w:rsid w:val="003B57DA"/>
    <w:rsid w:val="003D01CB"/>
    <w:rsid w:val="003D30BC"/>
    <w:rsid w:val="003D50A5"/>
    <w:rsid w:val="003D7185"/>
    <w:rsid w:val="003E0A61"/>
    <w:rsid w:val="003F66BD"/>
    <w:rsid w:val="00404FE1"/>
    <w:rsid w:val="00420A01"/>
    <w:rsid w:val="004534BA"/>
    <w:rsid w:val="00457626"/>
    <w:rsid w:val="00480536"/>
    <w:rsid w:val="004833F9"/>
    <w:rsid w:val="00493866"/>
    <w:rsid w:val="004A66F9"/>
    <w:rsid w:val="004E2A1C"/>
    <w:rsid w:val="004E7C06"/>
    <w:rsid w:val="004F4828"/>
    <w:rsid w:val="00527E19"/>
    <w:rsid w:val="005C61FB"/>
    <w:rsid w:val="005C6EAC"/>
    <w:rsid w:val="00607A14"/>
    <w:rsid w:val="00626930"/>
    <w:rsid w:val="00645CC7"/>
    <w:rsid w:val="0065078E"/>
    <w:rsid w:val="00654F2D"/>
    <w:rsid w:val="00655AC2"/>
    <w:rsid w:val="006A06A2"/>
    <w:rsid w:val="006D56BA"/>
    <w:rsid w:val="006E05FB"/>
    <w:rsid w:val="0070333A"/>
    <w:rsid w:val="007131B7"/>
    <w:rsid w:val="0072625A"/>
    <w:rsid w:val="00734044"/>
    <w:rsid w:val="00745038"/>
    <w:rsid w:val="00751D16"/>
    <w:rsid w:val="007A3F1E"/>
    <w:rsid w:val="007A655A"/>
    <w:rsid w:val="007C6AC6"/>
    <w:rsid w:val="007E33C0"/>
    <w:rsid w:val="007E3B37"/>
    <w:rsid w:val="00866C98"/>
    <w:rsid w:val="00873DB5"/>
    <w:rsid w:val="008963FA"/>
    <w:rsid w:val="008C051D"/>
    <w:rsid w:val="008E6F61"/>
    <w:rsid w:val="00917100"/>
    <w:rsid w:val="00920DFD"/>
    <w:rsid w:val="00925F94"/>
    <w:rsid w:val="00931939"/>
    <w:rsid w:val="009401FE"/>
    <w:rsid w:val="00957C6A"/>
    <w:rsid w:val="009B6E73"/>
    <w:rsid w:val="009D2DA0"/>
    <w:rsid w:val="009E0FB3"/>
    <w:rsid w:val="00A132A0"/>
    <w:rsid w:val="00A2147D"/>
    <w:rsid w:val="00A22EC1"/>
    <w:rsid w:val="00A4760C"/>
    <w:rsid w:val="00A74CC7"/>
    <w:rsid w:val="00A84050"/>
    <w:rsid w:val="00AE26E8"/>
    <w:rsid w:val="00B02C15"/>
    <w:rsid w:val="00B02F36"/>
    <w:rsid w:val="00B17121"/>
    <w:rsid w:val="00B17942"/>
    <w:rsid w:val="00B24FEF"/>
    <w:rsid w:val="00B31A93"/>
    <w:rsid w:val="00B83DC1"/>
    <w:rsid w:val="00B84406"/>
    <w:rsid w:val="00BA0DE1"/>
    <w:rsid w:val="00C121D6"/>
    <w:rsid w:val="00C211F2"/>
    <w:rsid w:val="00C67AF5"/>
    <w:rsid w:val="00C740FC"/>
    <w:rsid w:val="00C81361"/>
    <w:rsid w:val="00C96A26"/>
    <w:rsid w:val="00CB7561"/>
    <w:rsid w:val="00CC15D7"/>
    <w:rsid w:val="00CC4A9C"/>
    <w:rsid w:val="00CE01C0"/>
    <w:rsid w:val="00CF6229"/>
    <w:rsid w:val="00D1357C"/>
    <w:rsid w:val="00D31B5E"/>
    <w:rsid w:val="00D33870"/>
    <w:rsid w:val="00D43AB8"/>
    <w:rsid w:val="00D90912"/>
    <w:rsid w:val="00DB4997"/>
    <w:rsid w:val="00DE75E6"/>
    <w:rsid w:val="00DF1DEF"/>
    <w:rsid w:val="00E2345A"/>
    <w:rsid w:val="00E47A3C"/>
    <w:rsid w:val="00E60B79"/>
    <w:rsid w:val="00E82ABC"/>
    <w:rsid w:val="00EA4EFE"/>
    <w:rsid w:val="00EB6484"/>
    <w:rsid w:val="00EC2CC6"/>
    <w:rsid w:val="00ED12E3"/>
    <w:rsid w:val="00F01E33"/>
    <w:rsid w:val="00F033E7"/>
    <w:rsid w:val="00F07F8C"/>
    <w:rsid w:val="00F13F20"/>
    <w:rsid w:val="00F20E18"/>
    <w:rsid w:val="00F278B9"/>
    <w:rsid w:val="00F311D8"/>
    <w:rsid w:val="00F5359D"/>
    <w:rsid w:val="00F57524"/>
    <w:rsid w:val="00F61567"/>
    <w:rsid w:val="00F7000A"/>
    <w:rsid w:val="00F903E8"/>
    <w:rsid w:val="00F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17FB"/>
  <w15:docId w15:val="{9137651C-8894-412C-8602-AC82F701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4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D50A5"/>
    <w:pPr>
      <w:keepNext/>
      <w:suppressAutoHyphens w:val="0"/>
      <w:jc w:val="center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D5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D50A5"/>
    <w:pPr>
      <w:suppressAutoHyphens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5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45762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42D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042D2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042D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4F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8">
    <w:name w:val="Без интервала Знак"/>
    <w:link w:val="a9"/>
    <w:uiPriority w:val="99"/>
    <w:locked/>
    <w:rsid w:val="00654F2D"/>
  </w:style>
  <w:style w:type="paragraph" w:styleId="a9">
    <w:name w:val="No Spacing"/>
    <w:link w:val="a8"/>
    <w:uiPriority w:val="1"/>
    <w:qFormat/>
    <w:rsid w:val="00654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C466-FB89-4BF8-8C4A-6F1C8FC3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Специалист</cp:lastModifiedBy>
  <cp:revision>12</cp:revision>
  <cp:lastPrinted>2024-11-27T06:20:00Z</cp:lastPrinted>
  <dcterms:created xsi:type="dcterms:W3CDTF">2024-10-29T09:12:00Z</dcterms:created>
  <dcterms:modified xsi:type="dcterms:W3CDTF">2024-11-27T06:20:00Z</dcterms:modified>
</cp:coreProperties>
</file>